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22"/>
        <w:gridCol w:w="3685"/>
      </w:tblGrid>
      <w:tr w:rsidR="00A325B5" w:rsidRPr="00BF18DE" w:rsidTr="0089642B"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A325B5" w:rsidRPr="00BF18DE" w:rsidRDefault="00A325B5" w:rsidP="0089642B">
            <w:pPr>
              <w:spacing w:before="400"/>
            </w:pPr>
            <w:bookmarkStart w:id="0" w:name="_Toc289065316"/>
            <w:r w:rsidRPr="00E34891">
              <w:rPr>
                <w:b/>
              </w:rPr>
              <w:t>Logo der Einrichtung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A325B5" w:rsidRPr="00BF18DE" w:rsidRDefault="00A325B5" w:rsidP="0089642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219325" cy="2009775"/>
                  <wp:effectExtent l="19050" t="0" r="9525" b="0"/>
                  <wp:docPr id="5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5B5" w:rsidRPr="004C0A3B" w:rsidRDefault="00A325B5" w:rsidP="00A325B5">
      <w:pPr>
        <w:spacing w:before="3600" w:line="360" w:lineRule="auto"/>
        <w:jc w:val="center"/>
        <w:rPr>
          <w:b/>
          <w:bCs/>
          <w:spacing w:val="60"/>
          <w:sz w:val="36"/>
          <w:szCs w:val="36"/>
        </w:rPr>
      </w:pPr>
      <w:r>
        <w:rPr>
          <w:b/>
          <w:bCs/>
          <w:spacing w:val="60"/>
          <w:sz w:val="36"/>
          <w:szCs w:val="36"/>
        </w:rPr>
        <w:t>S</w:t>
      </w:r>
      <w:r w:rsidRPr="004C0A3B">
        <w:rPr>
          <w:b/>
          <w:bCs/>
          <w:spacing w:val="60"/>
          <w:sz w:val="36"/>
          <w:szCs w:val="36"/>
        </w:rPr>
        <w:t>T</w:t>
      </w:r>
      <w:r>
        <w:rPr>
          <w:b/>
          <w:bCs/>
          <w:spacing w:val="60"/>
          <w:sz w:val="36"/>
          <w:szCs w:val="36"/>
        </w:rPr>
        <w:t>RUKTURDATEN</w:t>
      </w:r>
    </w:p>
    <w:p w:rsidR="00A325B5" w:rsidRPr="0010338E" w:rsidRDefault="00A325B5" w:rsidP="00A325B5"/>
    <w:p w:rsidR="00A325B5" w:rsidRPr="0010338E" w:rsidRDefault="00A325B5" w:rsidP="00A325B5"/>
    <w:p w:rsidR="00A325B5" w:rsidRPr="0010338E" w:rsidRDefault="00A325B5" w:rsidP="00A325B5"/>
    <w:tbl>
      <w:tblPr>
        <w:tblW w:w="10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45"/>
        <w:gridCol w:w="7273"/>
      </w:tblGrid>
      <w:tr w:rsidR="00A325B5" w:rsidRPr="004B4AA5" w:rsidTr="0089642B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A325B5" w:rsidRPr="004B4AA5" w:rsidRDefault="00A325B5" w:rsidP="0089642B">
            <w:pPr>
              <w:spacing w:after="120"/>
              <w:rPr>
                <w:b/>
                <w:bCs/>
              </w:rPr>
            </w:pPr>
            <w:r w:rsidRPr="004B4AA5">
              <w:rPr>
                <w:b/>
                <w:bCs/>
              </w:rPr>
              <w:t>Praxis:</w:t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A325B5" w:rsidRPr="004B4AA5" w:rsidRDefault="00A325B5" w:rsidP="0089642B">
            <w:pPr>
              <w:spacing w:after="120"/>
            </w:pPr>
          </w:p>
        </w:tc>
      </w:tr>
      <w:tr w:rsidR="00A325B5" w:rsidRPr="004B4AA5" w:rsidTr="0089642B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A325B5" w:rsidRPr="004B4AA5" w:rsidRDefault="00A325B5" w:rsidP="0089642B">
            <w:pPr>
              <w:spacing w:after="120"/>
              <w:rPr>
                <w:b/>
                <w:bCs/>
              </w:rPr>
            </w:pPr>
            <w:proofErr w:type="spellStart"/>
            <w:r w:rsidRPr="004B4AA5">
              <w:rPr>
                <w:b/>
                <w:bCs/>
              </w:rPr>
              <w:t>Betriebsstättennummer</w:t>
            </w:r>
            <w:proofErr w:type="spellEnd"/>
            <w:r w:rsidRPr="004B4AA5">
              <w:rPr>
                <w:b/>
                <w:bCs/>
              </w:rPr>
              <w:t>:</w:t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A325B5" w:rsidRPr="004B4AA5" w:rsidRDefault="00A325B5" w:rsidP="0089642B">
            <w:pPr>
              <w:spacing w:after="120"/>
            </w:pPr>
          </w:p>
        </w:tc>
      </w:tr>
      <w:tr w:rsidR="00A325B5" w:rsidRPr="004B4AA5" w:rsidTr="0089642B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A325B5" w:rsidRPr="004B4AA5" w:rsidRDefault="00A325B5" w:rsidP="0089642B">
            <w:pPr>
              <w:spacing w:after="120"/>
              <w:rPr>
                <w:b/>
                <w:bCs/>
              </w:rPr>
            </w:pPr>
            <w:r w:rsidRPr="004B4AA5">
              <w:rPr>
                <w:b/>
                <w:bCs/>
              </w:rPr>
              <w:t>Anschrift:</w:t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A325B5" w:rsidRPr="004B4AA5" w:rsidRDefault="00A325B5" w:rsidP="0089642B">
            <w:pPr>
              <w:spacing w:after="120"/>
            </w:pPr>
          </w:p>
        </w:tc>
      </w:tr>
    </w:tbl>
    <w:p w:rsidR="00A325B5" w:rsidRDefault="00A325B5" w:rsidP="00A325B5">
      <w:pPr>
        <w:spacing w:after="120"/>
      </w:pPr>
    </w:p>
    <w:p w:rsidR="00153775" w:rsidRDefault="00A325B5" w:rsidP="00A325B5">
      <w:pPr>
        <w:pStyle w:val="berschrift6"/>
      </w:pPr>
      <w:r w:rsidRPr="005B4218">
        <w:br w:type="page"/>
      </w:r>
      <w:r w:rsidR="00153775" w:rsidRPr="00A325B5">
        <w:rPr>
          <w:sz w:val="32"/>
          <w:szCs w:val="32"/>
        </w:rPr>
        <w:lastRenderedPageBreak/>
        <w:t>A Allgemeine Merkmale</w:t>
      </w:r>
      <w:bookmarkStart w:id="1" w:name="BM__003"/>
      <w:bookmarkEnd w:id="0"/>
      <w:bookmarkEnd w:id="1"/>
    </w:p>
    <w:p w:rsidR="00153775" w:rsidRDefault="00153775">
      <w:pPr>
        <w:pStyle w:val="berschrift3"/>
      </w:pPr>
      <w:r>
        <w:t>A-1 Allgemeine Merkmale der Praxis</w:t>
      </w:r>
      <w:bookmarkStart w:id="2" w:name="BM__004"/>
      <w:bookmarkEnd w:id="2"/>
    </w:p>
    <w:p w:rsidR="00153775" w:rsidRDefault="00153775">
      <w:pPr>
        <w:pStyle w:val="Kleineberschrift4"/>
      </w:pPr>
      <w:r>
        <w:t>A-1.1 Art der Praxis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7"/>
        <w:gridCol w:w="7937"/>
      </w:tblGrid>
      <w:tr w:rsidR="00445E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445ED9" w:rsidRDefault="00445ED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445ED9" w:rsidRDefault="00445ED9" w:rsidP="00445ED9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445ED9" w:rsidRDefault="00445ED9">
            <w:r>
              <w:t>Einzelpraxis</w:t>
            </w:r>
          </w:p>
        </w:tc>
      </w:tr>
      <w:tr w:rsidR="0015377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t>Gemeinschaftspraxis</w:t>
            </w:r>
          </w:p>
        </w:tc>
      </w:tr>
      <w:tr w:rsidR="0015377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t>Praxisgemeinschaft</w:t>
            </w:r>
          </w:p>
        </w:tc>
      </w:tr>
    </w:tbl>
    <w:p w:rsidR="00153775" w:rsidRDefault="00153775">
      <w:pPr>
        <w:pStyle w:val="Kleineberschrift4"/>
      </w:pPr>
      <w:r>
        <w:t>A-1.2.1 Wie lautet der Name der Praxis?</w:t>
      </w:r>
    </w:p>
    <w:p w:rsidR="00153775" w:rsidRDefault="00153775">
      <w:pPr>
        <w:pBdr>
          <w:bottom w:val="single" w:sz="4" w:space="0" w:color="000000"/>
        </w:pBdr>
        <w:shd w:val="clear" w:color="auto" w:fill="F0F0F0"/>
        <w:spacing w:after="60"/>
        <w:ind w:left="737" w:right="283"/>
      </w:pPr>
    </w:p>
    <w:p w:rsidR="00153775" w:rsidRDefault="00153775">
      <w:pPr>
        <w:pStyle w:val="Kleineberschrift4"/>
      </w:pPr>
      <w:r>
        <w:t>A-1.2.2 Wie lautet die Anschrift der Praxis?</w:t>
      </w:r>
    </w:p>
    <w:p w:rsidR="00153775" w:rsidRDefault="00153775" w:rsidP="00445ED9">
      <w:pPr>
        <w:pBdr>
          <w:bottom w:val="single" w:sz="4" w:space="1" w:color="auto"/>
        </w:pBdr>
        <w:shd w:val="clear" w:color="auto" w:fill="F0F0F0"/>
        <w:spacing w:after="60"/>
        <w:ind w:left="737" w:right="283"/>
      </w:pPr>
    </w:p>
    <w:p w:rsidR="00153775" w:rsidRDefault="00153775">
      <w:pPr>
        <w:pStyle w:val="Kleineberschrift4"/>
      </w:pPr>
      <w:r>
        <w:t>A-1.3 Welche Fachrichtung(en) hat die Praxis?</w:t>
      </w:r>
    </w:p>
    <w:p w:rsidR="00153775" w:rsidRDefault="00153775" w:rsidP="00445ED9">
      <w:pPr>
        <w:pBdr>
          <w:bottom w:val="single" w:sz="4" w:space="1" w:color="auto"/>
        </w:pBdr>
        <w:shd w:val="clear" w:color="auto" w:fill="F0F0F0"/>
        <w:spacing w:after="60"/>
        <w:ind w:left="737" w:right="283"/>
      </w:pPr>
    </w:p>
    <w:p w:rsidR="00153775" w:rsidRDefault="00153775">
      <w:pPr>
        <w:pStyle w:val="Kleineberschrift4"/>
      </w:pPr>
      <w:r>
        <w:t>A-1.4 Wie lautet die Homepage (sofern vorhanden) der Praxis?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5669"/>
      </w:tblGrid>
      <w:tr w:rsidR="0015377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445ED9">
            <w:pPr>
              <w:ind w:left="567"/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  <w:r w:rsidR="00153775">
              <w:t xml:space="preserve"> Vorhanden</w:t>
            </w:r>
            <w:r w:rsidR="00153775">
              <w:br/>
            </w:r>
            <w:r w:rsidR="00153775">
              <w:rPr>
                <w:rFonts w:ascii="Wingdings" w:hAnsi="Wingdings" w:cs="Wingdings"/>
                <w:sz w:val="20"/>
                <w:szCs w:val="20"/>
              </w:rPr>
              <w:t></w:t>
            </w:r>
            <w:r w:rsidR="00153775">
              <w:t xml:space="preserve"> Nicht vorhanden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rPr>
                <w:b/>
                <w:bCs/>
              </w:rPr>
              <w:t>Adresse der Homepage</w:t>
            </w:r>
          </w:p>
          <w:p w:rsidR="00153775" w:rsidRDefault="00153775">
            <w:pPr>
              <w:shd w:val="clear" w:color="auto" w:fill="F0F0F0"/>
            </w:pPr>
          </w:p>
        </w:tc>
      </w:tr>
    </w:tbl>
    <w:p w:rsidR="00153775" w:rsidRDefault="00153775">
      <w:pPr>
        <w:pStyle w:val="Kleineberschrift4"/>
      </w:pPr>
      <w:r>
        <w:t>A-1.5 Wie sind die Praxis-Sprechzeiten?</w:t>
      </w:r>
    </w:p>
    <w:p w:rsidR="00153775" w:rsidRDefault="00153775" w:rsidP="00445ED9">
      <w:pPr>
        <w:pBdr>
          <w:bottom w:val="single" w:sz="4" w:space="1" w:color="auto"/>
        </w:pBdr>
        <w:shd w:val="clear" w:color="auto" w:fill="F0F0F0"/>
        <w:spacing w:after="60"/>
        <w:ind w:left="737" w:right="283"/>
      </w:pPr>
    </w:p>
    <w:p w:rsidR="00153775" w:rsidRDefault="00153775">
      <w:pPr>
        <w:pStyle w:val="Kleineberschrift4"/>
      </w:pPr>
      <w:r>
        <w:t>A-1.6 Hat die Praxis eine Weiterbildungsbefugnis?</w:t>
      </w:r>
    </w:p>
    <w:p w:rsidR="00153775" w:rsidRDefault="00153775">
      <w:pPr>
        <w:shd w:val="clear" w:color="auto" w:fill="F0F0F0"/>
        <w:spacing w:after="60"/>
        <w:ind w:left="1134" w:right="283"/>
      </w:pPr>
      <w:r>
        <w:rPr>
          <w:rFonts w:ascii="Wingdings" w:hAnsi="Wingdings" w:cs="Wingdings"/>
          <w:sz w:val="20"/>
          <w:szCs w:val="20"/>
        </w:rPr>
        <w:t></w:t>
      </w:r>
      <w:r>
        <w:t xml:space="preserve"> Ja</w:t>
      </w:r>
      <w:r>
        <w:tab/>
      </w:r>
      <w:r w:rsidR="00445ED9">
        <w:rPr>
          <w:rFonts w:ascii="Wingdings" w:hAnsi="Wingdings" w:cs="Wingdings"/>
          <w:sz w:val="20"/>
          <w:szCs w:val="20"/>
        </w:rPr>
        <w:t></w:t>
      </w:r>
      <w:r>
        <w:t xml:space="preserve"> Nein</w:t>
      </w:r>
    </w:p>
    <w:p w:rsidR="00153775" w:rsidRDefault="00153775">
      <w:pPr>
        <w:pStyle w:val="Kleineberschrift4"/>
      </w:pPr>
      <w:r>
        <w:t>A-1.7 Hat die Praxis eine Tagesklinik?</w:t>
      </w:r>
    </w:p>
    <w:p w:rsidR="00153775" w:rsidRDefault="00153775">
      <w:pPr>
        <w:shd w:val="clear" w:color="auto" w:fill="F0F0F0"/>
        <w:spacing w:after="60"/>
        <w:ind w:left="1134" w:right="283"/>
      </w:pPr>
      <w:r>
        <w:rPr>
          <w:rFonts w:ascii="Wingdings" w:hAnsi="Wingdings" w:cs="Wingdings"/>
          <w:sz w:val="20"/>
          <w:szCs w:val="20"/>
        </w:rPr>
        <w:t></w:t>
      </w:r>
      <w:r>
        <w:t xml:space="preserve"> Ja</w:t>
      </w:r>
      <w:r>
        <w:tab/>
      </w:r>
      <w:r w:rsidR="00445ED9">
        <w:rPr>
          <w:rFonts w:ascii="Wingdings" w:hAnsi="Wingdings" w:cs="Wingdings"/>
          <w:sz w:val="20"/>
          <w:szCs w:val="20"/>
        </w:rPr>
        <w:t></w:t>
      </w:r>
      <w:r>
        <w:t xml:space="preserve"> Nein</w:t>
      </w:r>
    </w:p>
    <w:p w:rsidR="00153775" w:rsidRDefault="00A325B5">
      <w:pPr>
        <w:pStyle w:val="Kleineberschrift4"/>
      </w:pPr>
      <w:r>
        <w:br w:type="page"/>
      </w:r>
      <w:r w:rsidR="00153775">
        <w:lastRenderedPageBreak/>
        <w:t>A-1.8 Arbeiten sonstige Einrichtungen mit der Praxis zusammen, wie z.B.:</w:t>
      </w:r>
    </w:p>
    <w:tbl>
      <w:tblPr>
        <w:tblW w:w="0" w:type="auto"/>
        <w:tblLayout w:type="fixed"/>
        <w:tblCellMar>
          <w:left w:w="0" w:type="dxa"/>
          <w:bottom w:w="227" w:type="dxa"/>
          <w:right w:w="0" w:type="dxa"/>
        </w:tblCellMar>
        <w:tblLook w:val="0000"/>
      </w:tblPr>
      <w:tblGrid>
        <w:gridCol w:w="567"/>
        <w:gridCol w:w="567"/>
        <w:gridCol w:w="7937"/>
      </w:tblGrid>
      <w:tr w:rsidR="0015377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t>Keine der angegebenen</w:t>
            </w:r>
          </w:p>
        </w:tc>
      </w:tr>
      <w:tr w:rsidR="00153775" w:rsidTr="00A325B5">
        <w:tblPrEx>
          <w:tblCellMar>
            <w:bottom w:w="0" w:type="dxa"/>
          </w:tblCellMar>
        </w:tblPrEx>
        <w:trPr>
          <w:trHeight w:val="3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t>Krankenhäuser / Belegkrankenhäuser</w:t>
            </w:r>
          </w:p>
        </w:tc>
      </w:tr>
      <w:tr w:rsidR="00153775">
        <w:tblPrEx>
          <w:tblCellMar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445ED9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t>Tagesklinik</w:t>
            </w:r>
          </w:p>
        </w:tc>
      </w:tr>
      <w:tr w:rsidR="00153775">
        <w:tblPrEx>
          <w:tblCellMar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t>Hospize</w:t>
            </w:r>
          </w:p>
        </w:tc>
      </w:tr>
      <w:tr w:rsidR="00153775">
        <w:tblPrEx>
          <w:tblCellMar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445ED9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t>Ambulante und stationäre Rehabilitation</w:t>
            </w:r>
          </w:p>
        </w:tc>
      </w:tr>
      <w:tr w:rsidR="00153775">
        <w:tblPrEx>
          <w:tblCellMar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t>Dialysezentrum</w:t>
            </w:r>
          </w:p>
        </w:tc>
      </w:tr>
      <w:tr w:rsidR="00153775">
        <w:tblPrEx>
          <w:tblCellMar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t>Ambulante und stationäre Pflegeeinrichtungen, Altenheime</w:t>
            </w:r>
          </w:p>
        </w:tc>
      </w:tr>
      <w:tr w:rsidR="00153775">
        <w:tblPrEx>
          <w:tblCellMar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445ED9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t>Praxen</w:t>
            </w:r>
          </w:p>
        </w:tc>
      </w:tr>
      <w:tr w:rsidR="00153775">
        <w:tblPrEx>
          <w:tblCellMar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t>Notfallpraxen</w:t>
            </w:r>
          </w:p>
        </w:tc>
      </w:tr>
      <w:tr w:rsidR="00153775">
        <w:tblPrEx>
          <w:tblCellMar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t>Vertragliche Kooperationszentren (z.B. Apparategemeinschaften)</w:t>
            </w:r>
          </w:p>
        </w:tc>
      </w:tr>
      <w:tr w:rsidR="00153775">
        <w:tblPrEx>
          <w:tblCellMar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445ED9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t>Laborgemeinschaften</w:t>
            </w:r>
          </w:p>
        </w:tc>
      </w:tr>
      <w:tr w:rsidR="00153775">
        <w:tblPrEx>
          <w:tblCellMar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t>OP-Zentren</w:t>
            </w:r>
          </w:p>
        </w:tc>
      </w:tr>
      <w:tr w:rsidR="00153775">
        <w:tblPrEx>
          <w:tblCellMar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445ED9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t>Apotheken</w:t>
            </w:r>
          </w:p>
        </w:tc>
      </w:tr>
      <w:tr w:rsidR="00445ED9">
        <w:tblPrEx>
          <w:tblCellMar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445ED9" w:rsidRDefault="00445ED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445ED9" w:rsidRDefault="00445ED9">
            <w:r w:rsidRPr="002466BD"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445ED9" w:rsidRDefault="00445ED9">
            <w:r>
              <w:t>Physiotherapeuten / Krankengymnasten</w:t>
            </w:r>
          </w:p>
        </w:tc>
      </w:tr>
      <w:tr w:rsidR="00445ED9">
        <w:tblPrEx>
          <w:tblCellMar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445ED9" w:rsidRDefault="00445ED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445ED9" w:rsidRDefault="00445ED9">
            <w:r w:rsidRPr="002466BD"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445ED9" w:rsidRDefault="00445ED9">
            <w:r>
              <w:t>Sanitätshäuser</w:t>
            </w:r>
          </w:p>
        </w:tc>
      </w:tr>
      <w:tr w:rsidR="00153775">
        <w:tblPrEx>
          <w:tblCellMar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t>Anerkannte Fort- und Weiterbildungseinrichtungen sowie Schulungsei</w:t>
            </w:r>
            <w:r>
              <w:t>n</w:t>
            </w:r>
            <w:r>
              <w:t>richtungen</w:t>
            </w:r>
          </w:p>
        </w:tc>
      </w:tr>
      <w:tr w:rsidR="00153775">
        <w:tblPrEx>
          <w:tblCellMar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t>Krankenkassen</w:t>
            </w:r>
          </w:p>
        </w:tc>
      </w:tr>
      <w:tr w:rsidR="00153775">
        <w:tblPrEx>
          <w:tblCellMar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t>Sonstige</w:t>
            </w:r>
          </w:p>
        </w:tc>
      </w:tr>
    </w:tbl>
    <w:p w:rsidR="00153775" w:rsidRDefault="00153775">
      <w:pPr>
        <w:pStyle w:val="Kleineberschrift3"/>
      </w:pPr>
      <w:r>
        <w:t>A-1.9 Gesamtzahl der im abgelaufenen Kalenderjahr behandelten Patienten</w:t>
      </w:r>
    </w:p>
    <w:p w:rsidR="00153775" w:rsidRDefault="00153775">
      <w:pPr>
        <w:pStyle w:val="Kleineberschrift4"/>
      </w:pPr>
      <w:r>
        <w:t>A-1.9.1 Kassenpatienten</w:t>
      </w:r>
    </w:p>
    <w:p w:rsidR="00153775" w:rsidRDefault="00153775">
      <w:pPr>
        <w:pBdr>
          <w:bottom w:val="single" w:sz="4" w:space="0" w:color="000000"/>
        </w:pBdr>
        <w:shd w:val="clear" w:color="auto" w:fill="F0F0F0"/>
        <w:spacing w:after="60"/>
        <w:ind w:left="737" w:right="283"/>
      </w:pPr>
    </w:p>
    <w:p w:rsidR="00153775" w:rsidRDefault="00153775">
      <w:pPr>
        <w:pStyle w:val="Kleineberschrift4"/>
      </w:pPr>
      <w:r>
        <w:t>A-1.9.2 Privatpatienten</w:t>
      </w:r>
    </w:p>
    <w:p w:rsidR="00153775" w:rsidRDefault="00153775">
      <w:pPr>
        <w:pBdr>
          <w:bottom w:val="single" w:sz="4" w:space="0" w:color="000000"/>
        </w:pBdr>
        <w:shd w:val="clear" w:color="auto" w:fill="F0F0F0"/>
        <w:spacing w:after="60"/>
        <w:ind w:left="737" w:right="283"/>
      </w:pPr>
    </w:p>
    <w:p w:rsidR="00153775" w:rsidRDefault="00153775">
      <w:pPr>
        <w:pStyle w:val="Kleineberschrift4"/>
      </w:pPr>
      <w:r>
        <w:t>A-1.9.3 BG-Patienten</w:t>
      </w:r>
    </w:p>
    <w:p w:rsidR="00153775" w:rsidRDefault="00153775">
      <w:pPr>
        <w:pBdr>
          <w:bottom w:val="single" w:sz="4" w:space="0" w:color="000000"/>
        </w:pBdr>
        <w:shd w:val="clear" w:color="auto" w:fill="F0F0F0"/>
        <w:spacing w:after="60"/>
        <w:ind w:left="737" w:right="283"/>
      </w:pPr>
    </w:p>
    <w:p w:rsidR="00153775" w:rsidRDefault="00153775">
      <w:pPr>
        <w:pStyle w:val="Kleineberschrift4"/>
      </w:pPr>
      <w:r>
        <w:t>A-1.9.4 Sonstige</w:t>
      </w:r>
    </w:p>
    <w:p w:rsidR="00153775" w:rsidRDefault="00153775">
      <w:pPr>
        <w:pBdr>
          <w:bottom w:val="single" w:sz="4" w:space="0" w:color="000000"/>
        </w:pBdr>
        <w:shd w:val="clear" w:color="auto" w:fill="F0F0F0"/>
        <w:spacing w:after="60"/>
        <w:ind w:left="737" w:right="283"/>
      </w:pPr>
    </w:p>
    <w:p w:rsidR="00153775" w:rsidRDefault="00153775">
      <w:pPr>
        <w:pStyle w:val="berschrift3"/>
      </w:pPr>
      <w:r>
        <w:lastRenderedPageBreak/>
        <w:t>A-2 Spezifisch für das ambulante Operieren</w:t>
      </w:r>
      <w:bookmarkStart w:id="3" w:name="BM__005"/>
      <w:bookmarkEnd w:id="3"/>
    </w:p>
    <w:p w:rsidR="00153775" w:rsidRDefault="00153775">
      <w:pPr>
        <w:pStyle w:val="Kleineberschrift4"/>
      </w:pPr>
      <w:r>
        <w:t>A-2.1.1 Haben Sie eine zusätzliche Wachstation ("Intermediate Care")?</w:t>
      </w:r>
    </w:p>
    <w:p w:rsidR="00153775" w:rsidRDefault="00153775">
      <w:pPr>
        <w:shd w:val="clear" w:color="auto" w:fill="F0F0F0"/>
        <w:spacing w:after="60"/>
        <w:ind w:left="1134" w:right="283"/>
      </w:pPr>
      <w:r>
        <w:rPr>
          <w:rFonts w:ascii="Wingdings" w:hAnsi="Wingdings" w:cs="Wingdings"/>
          <w:sz w:val="20"/>
          <w:szCs w:val="20"/>
        </w:rPr>
        <w:t></w:t>
      </w:r>
      <w:r>
        <w:t xml:space="preserve"> Ja</w:t>
      </w:r>
      <w:r>
        <w:tab/>
      </w:r>
      <w:r w:rsidR="00445ED9">
        <w:rPr>
          <w:rFonts w:ascii="Wingdings" w:hAnsi="Wingdings" w:cs="Wingdings"/>
          <w:sz w:val="20"/>
          <w:szCs w:val="20"/>
        </w:rPr>
        <w:t></w:t>
      </w:r>
      <w:r>
        <w:t xml:space="preserve"> Nein</w:t>
      </w:r>
    </w:p>
    <w:p w:rsidR="00153775" w:rsidRDefault="00153775">
      <w:pPr>
        <w:pStyle w:val="Kleineberschrift4"/>
      </w:pPr>
      <w:r>
        <w:t>A-2.2 Existieren folgende erweiterte therapeutische Möglichkeiten:</w:t>
      </w:r>
    </w:p>
    <w:tbl>
      <w:tblPr>
        <w:tblW w:w="0" w:type="auto"/>
        <w:tblLayout w:type="fixed"/>
        <w:tblCellMar>
          <w:left w:w="0" w:type="dxa"/>
          <w:bottom w:w="227" w:type="dxa"/>
          <w:right w:w="0" w:type="dxa"/>
        </w:tblCellMar>
        <w:tblLook w:val="0000"/>
      </w:tblPr>
      <w:tblGrid>
        <w:gridCol w:w="567"/>
        <w:gridCol w:w="567"/>
        <w:gridCol w:w="7937"/>
      </w:tblGrid>
      <w:tr w:rsidR="0015377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445ED9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t>Keine der angegebenen</w:t>
            </w:r>
          </w:p>
        </w:tc>
      </w:tr>
      <w:tr w:rsidR="00153775">
        <w:tblPrEx>
          <w:tblCellMar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t>Notfalldienst</w:t>
            </w:r>
          </w:p>
        </w:tc>
      </w:tr>
      <w:tr w:rsidR="00153775">
        <w:tblPrEx>
          <w:tblCellMar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t>Operativer Bereitschaftsdienst</w:t>
            </w:r>
          </w:p>
        </w:tc>
      </w:tr>
      <w:tr w:rsidR="00153775">
        <w:tblPrEx>
          <w:tblCellMar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t>Präsenzbereitschaft</w:t>
            </w:r>
          </w:p>
        </w:tc>
      </w:tr>
      <w:tr w:rsidR="00153775">
        <w:tblPrEx>
          <w:tblCellMar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t>Rufbereitschaft</w:t>
            </w:r>
          </w:p>
        </w:tc>
      </w:tr>
      <w:tr w:rsidR="00153775">
        <w:tblPrEx>
          <w:tblCellMar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t>Blutdepot</w:t>
            </w:r>
          </w:p>
        </w:tc>
      </w:tr>
      <w:tr w:rsidR="00153775">
        <w:tblPrEx>
          <w:tblCellMar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t xml:space="preserve">Regelung der </w:t>
            </w:r>
            <w:proofErr w:type="spellStart"/>
            <w:r>
              <w:t>Konsiliardienste</w:t>
            </w:r>
            <w:proofErr w:type="spellEnd"/>
          </w:p>
        </w:tc>
      </w:tr>
    </w:tbl>
    <w:p w:rsidR="00153775" w:rsidRDefault="00153775">
      <w:pPr>
        <w:pStyle w:val="berschrift2"/>
      </w:pPr>
      <w:bookmarkStart w:id="4" w:name="_Toc289065317"/>
      <w:r>
        <w:lastRenderedPageBreak/>
        <w:t>B Allgemeine Leistungsmerkmale</w:t>
      </w:r>
      <w:bookmarkStart w:id="5" w:name="BM__006"/>
      <w:bookmarkEnd w:id="4"/>
      <w:bookmarkEnd w:id="5"/>
    </w:p>
    <w:p w:rsidR="00153775" w:rsidRDefault="00153775">
      <w:pPr>
        <w:pStyle w:val="berschrift3"/>
      </w:pPr>
      <w:r>
        <w:t>B-1 Allgemeine Leistungsmerkmale der Praxis</w:t>
      </w:r>
      <w:bookmarkStart w:id="6" w:name="BM__007"/>
      <w:bookmarkEnd w:id="6"/>
    </w:p>
    <w:p w:rsidR="00153775" w:rsidRDefault="00153775">
      <w:pPr>
        <w:pStyle w:val="Kleineberschrift3"/>
      </w:pPr>
      <w:r>
        <w:t>B-1.1 Besondere Versorgungsschwerpunkte</w:t>
      </w:r>
    </w:p>
    <w:p w:rsidR="00153775" w:rsidRDefault="00153775">
      <w:pPr>
        <w:pStyle w:val="Kleineberschrift4"/>
      </w:pPr>
      <w:r>
        <w:t>B-1.1 Welche besonderen Versorgungsschwerpunkte werden von der Praxis wah</w:t>
      </w:r>
      <w:r>
        <w:t>r</w:t>
      </w:r>
      <w:r>
        <w:t>genommen?</w:t>
      </w:r>
    </w:p>
    <w:p w:rsidR="00153775" w:rsidRDefault="00153775" w:rsidP="00445ED9">
      <w:pPr>
        <w:pBdr>
          <w:bottom w:val="single" w:sz="4" w:space="1" w:color="auto"/>
        </w:pBdr>
        <w:shd w:val="clear" w:color="auto" w:fill="F0F0F0"/>
        <w:spacing w:after="60"/>
        <w:ind w:left="737" w:right="283"/>
      </w:pPr>
    </w:p>
    <w:p w:rsidR="00153775" w:rsidRDefault="00153775">
      <w:pPr>
        <w:pStyle w:val="Kleineberschrift3"/>
      </w:pPr>
      <w:r>
        <w:t>B-1.2 Weitere Leistungsangebote</w:t>
      </w:r>
    </w:p>
    <w:p w:rsidR="00153775" w:rsidRDefault="00153775">
      <w:pPr>
        <w:pStyle w:val="Kleineberschrift4"/>
      </w:pPr>
      <w:r>
        <w:t>B-1.2 Welche weiteren Leistungsangebote bestehen?</w:t>
      </w:r>
    </w:p>
    <w:tbl>
      <w:tblPr>
        <w:tblW w:w="0" w:type="auto"/>
        <w:tblLayout w:type="fixed"/>
        <w:tblCellMar>
          <w:left w:w="0" w:type="dxa"/>
          <w:bottom w:w="227" w:type="dxa"/>
          <w:right w:w="0" w:type="dxa"/>
        </w:tblCellMar>
        <w:tblLook w:val="0000"/>
      </w:tblPr>
      <w:tblGrid>
        <w:gridCol w:w="567"/>
        <w:gridCol w:w="567"/>
        <w:gridCol w:w="7937"/>
      </w:tblGrid>
      <w:tr w:rsidR="0015377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t>Keine</w:t>
            </w:r>
          </w:p>
        </w:tc>
      </w:tr>
      <w:tr w:rsidR="00153775">
        <w:tblPrEx>
          <w:tblCellMar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t>Diabetikerberatung und Schulung</w:t>
            </w:r>
          </w:p>
        </w:tc>
      </w:tr>
      <w:tr w:rsidR="00153775">
        <w:tblPrEx>
          <w:tblCellMar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t>Geburtsvorbereitungskurse</w:t>
            </w:r>
          </w:p>
        </w:tc>
      </w:tr>
      <w:tr w:rsidR="00153775">
        <w:tblPrEx>
          <w:tblCellMar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t>Die Möglichkeit einer häuslichen Entbindung mit Nachsorge durch eine praxisinterne Hebamme</w:t>
            </w:r>
          </w:p>
        </w:tc>
      </w:tr>
      <w:tr w:rsidR="00153775">
        <w:tblPrEx>
          <w:tblCellMar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t>Stillberatung</w:t>
            </w:r>
          </w:p>
        </w:tc>
      </w:tr>
      <w:tr w:rsidR="00153775">
        <w:tblPrEx>
          <w:tblCellMar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t>Inkontinenzberatung</w:t>
            </w:r>
          </w:p>
        </w:tc>
      </w:tr>
      <w:tr w:rsidR="00445ED9">
        <w:tblPrEx>
          <w:tblCellMar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445ED9" w:rsidRDefault="00445ED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445ED9" w:rsidRDefault="00445ED9">
            <w:r w:rsidRPr="00E7170D"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445ED9" w:rsidRDefault="00445ED9">
            <w:r>
              <w:t>Patientenschulungen allgemein</w:t>
            </w:r>
          </w:p>
        </w:tc>
      </w:tr>
      <w:tr w:rsidR="00445ED9">
        <w:tblPrEx>
          <w:tblCellMar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445ED9" w:rsidRDefault="00445ED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445ED9" w:rsidRDefault="00445ED9">
            <w:r w:rsidRPr="00E7170D"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445ED9" w:rsidRDefault="00445ED9">
            <w:proofErr w:type="spellStart"/>
            <w:r>
              <w:t>IgeL</w:t>
            </w:r>
            <w:proofErr w:type="spellEnd"/>
            <w:r>
              <w:t>-Leistungen</w:t>
            </w:r>
          </w:p>
        </w:tc>
      </w:tr>
      <w:tr w:rsidR="00445ED9">
        <w:tblPrEx>
          <w:tblCellMar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445ED9" w:rsidRDefault="00445ED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445ED9" w:rsidRDefault="00445ED9">
            <w:r w:rsidRPr="00E7170D"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445ED9" w:rsidRDefault="00445ED9">
            <w:r>
              <w:t>Ernährungsberatung</w:t>
            </w:r>
          </w:p>
        </w:tc>
      </w:tr>
      <w:tr w:rsidR="00445ED9">
        <w:tblPrEx>
          <w:tblCellMar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445ED9" w:rsidRDefault="00445ED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445ED9" w:rsidRDefault="00445ED9">
            <w:r w:rsidRPr="00E7170D"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445ED9" w:rsidRDefault="00445ED9">
            <w:r>
              <w:t>Prävention</w:t>
            </w:r>
          </w:p>
        </w:tc>
      </w:tr>
      <w:tr w:rsidR="00445ED9">
        <w:tblPrEx>
          <w:tblCellMar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445ED9" w:rsidRDefault="00445ED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445ED9" w:rsidRDefault="00445ED9">
            <w:r w:rsidRPr="00E7170D"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445ED9" w:rsidRDefault="00445ED9">
            <w:r>
              <w:t>DMP</w:t>
            </w:r>
          </w:p>
        </w:tc>
      </w:tr>
      <w:tr w:rsidR="00445ED9">
        <w:tblPrEx>
          <w:tblCellMar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445ED9" w:rsidRDefault="00445ED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445ED9" w:rsidRDefault="00445ED9">
            <w:r w:rsidRPr="00E7170D"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445ED9" w:rsidRDefault="00445ED9">
            <w:r>
              <w:t>Sonstige</w:t>
            </w:r>
          </w:p>
        </w:tc>
      </w:tr>
    </w:tbl>
    <w:p w:rsidR="00153775" w:rsidRDefault="00153775">
      <w:pPr>
        <w:pStyle w:val="berschrift3"/>
      </w:pPr>
      <w:r>
        <w:lastRenderedPageBreak/>
        <w:t>B-2 Spezifische Leistungsmerkmale der Praxis</w:t>
      </w:r>
      <w:bookmarkStart w:id="7" w:name="BM__008"/>
      <w:bookmarkEnd w:id="7"/>
    </w:p>
    <w:p w:rsidR="00153775" w:rsidRDefault="00153775">
      <w:pPr>
        <w:pStyle w:val="Kleineberschrift3"/>
      </w:pPr>
      <w:r>
        <w:t>B-2.1 Diagnosen</w:t>
      </w:r>
    </w:p>
    <w:p w:rsidR="00153775" w:rsidRDefault="00153775">
      <w:pPr>
        <w:pStyle w:val="Kleineberschrift4"/>
      </w:pPr>
      <w:r>
        <w:t>B-2.1 Die fünf häufigsten Diagnosen pro Jahr</w:t>
      </w:r>
    </w:p>
    <w:tbl>
      <w:tblPr>
        <w:tblW w:w="0" w:type="auto"/>
        <w:tblInd w:w="-20" w:type="dxa"/>
        <w:tblCellMar>
          <w:left w:w="0" w:type="dxa"/>
          <w:right w:w="0" w:type="dxa"/>
        </w:tblCellMar>
        <w:tblLook w:val="0000"/>
      </w:tblPr>
      <w:tblGrid>
        <w:gridCol w:w="736"/>
        <w:gridCol w:w="1598"/>
        <w:gridCol w:w="1597"/>
        <w:gridCol w:w="5297"/>
      </w:tblGrid>
      <w:tr w:rsidR="00153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Rang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ICD-Nummer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Fälle abs</w:t>
            </w:r>
            <w:r>
              <w:t>o</w:t>
            </w:r>
            <w:r>
              <w:t>lut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in umgangssprachlicher Klarschrift (deutsch)</w:t>
            </w:r>
          </w:p>
        </w:tc>
      </w:tr>
      <w:tr w:rsidR="00153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</w:tr>
      <w:tr w:rsidR="00153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</w:tr>
      <w:tr w:rsidR="00153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</w:tr>
      <w:tr w:rsidR="00153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</w:tr>
      <w:tr w:rsidR="00153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</w:tr>
    </w:tbl>
    <w:p w:rsidR="00153775" w:rsidRDefault="00153775">
      <w:pPr>
        <w:pStyle w:val="Kleineberschrift3"/>
      </w:pPr>
      <w:r>
        <w:t>B-2.2 Untersuchungen</w:t>
      </w:r>
    </w:p>
    <w:p w:rsidR="00153775" w:rsidRDefault="00153775">
      <w:pPr>
        <w:pStyle w:val="Kleineberschrift4"/>
      </w:pPr>
      <w:r>
        <w:t>B-2.2 Die fünf häufigsten Untersuchungen pro Jahr</w:t>
      </w:r>
    </w:p>
    <w:tbl>
      <w:tblPr>
        <w:tblW w:w="0" w:type="auto"/>
        <w:tblInd w:w="-20" w:type="dxa"/>
        <w:tblCellMar>
          <w:left w:w="0" w:type="dxa"/>
          <w:right w:w="0" w:type="dxa"/>
        </w:tblCellMar>
        <w:tblLook w:val="0000"/>
      </w:tblPr>
      <w:tblGrid>
        <w:gridCol w:w="736"/>
        <w:gridCol w:w="2257"/>
        <w:gridCol w:w="1475"/>
        <w:gridCol w:w="4760"/>
      </w:tblGrid>
      <w:tr w:rsidR="00153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Rang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Abrechnungsziffer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Fälle abs</w:t>
            </w:r>
            <w:r>
              <w:t>o</w:t>
            </w:r>
            <w:r>
              <w:t>lut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in umgangssprachlicher Klarschrift (deutsch)</w:t>
            </w:r>
          </w:p>
        </w:tc>
      </w:tr>
      <w:tr w:rsidR="00153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</w:tr>
      <w:tr w:rsidR="00153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</w:tr>
      <w:tr w:rsidR="00153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</w:tr>
      <w:tr w:rsidR="00153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</w:tr>
      <w:tr w:rsidR="00153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</w:tr>
    </w:tbl>
    <w:p w:rsidR="00153775" w:rsidRDefault="00153775">
      <w:pPr>
        <w:pStyle w:val="berschrift3"/>
      </w:pPr>
      <w:r>
        <w:t>B-3 Spezifische Leistungsmerkmale für das Ambulante Operieren</w:t>
      </w:r>
      <w:bookmarkStart w:id="8" w:name="BM__009"/>
      <w:bookmarkEnd w:id="8"/>
    </w:p>
    <w:p w:rsidR="00153775" w:rsidRDefault="00153775">
      <w:pPr>
        <w:pStyle w:val="Kleineberschrift3"/>
      </w:pPr>
      <w:r>
        <w:t>B-3.1 Operationen</w:t>
      </w:r>
    </w:p>
    <w:p w:rsidR="00153775" w:rsidRDefault="00153775">
      <w:pPr>
        <w:pStyle w:val="Kleineberschrift4"/>
      </w:pPr>
      <w:r>
        <w:t>B-3.1.1 Die Praxis führt Operationen als Belegarzt durch</w:t>
      </w:r>
    </w:p>
    <w:p w:rsidR="00153775" w:rsidRDefault="00153775">
      <w:pPr>
        <w:shd w:val="clear" w:color="auto" w:fill="F0F0F0"/>
        <w:spacing w:after="60"/>
        <w:ind w:left="1134" w:right="283"/>
      </w:pPr>
      <w:r>
        <w:rPr>
          <w:rFonts w:ascii="Wingdings" w:hAnsi="Wingdings" w:cs="Wingdings"/>
          <w:sz w:val="20"/>
          <w:szCs w:val="20"/>
        </w:rPr>
        <w:t></w:t>
      </w:r>
      <w:r>
        <w:t xml:space="preserve"> Ja</w:t>
      </w:r>
      <w:r>
        <w:tab/>
      </w:r>
      <w:r w:rsidR="00445ED9">
        <w:rPr>
          <w:rFonts w:ascii="Wingdings" w:hAnsi="Wingdings" w:cs="Wingdings"/>
          <w:sz w:val="20"/>
          <w:szCs w:val="20"/>
        </w:rPr>
        <w:t></w:t>
      </w:r>
      <w:r>
        <w:t xml:space="preserve"> Nein</w:t>
      </w:r>
    </w:p>
    <w:p w:rsidR="00153775" w:rsidRDefault="00153775">
      <w:pPr>
        <w:pStyle w:val="Kleineberschrift3"/>
      </w:pPr>
      <w:r>
        <w:t>B-3.2 Ambulante Operationen und sonstige stationsersetzende Eingriffe nach §115b SGB V</w:t>
      </w:r>
    </w:p>
    <w:p w:rsidR="00153775" w:rsidRDefault="00153775">
      <w:pPr>
        <w:pStyle w:val="Kleineberschrift4"/>
      </w:pPr>
      <w:r>
        <w:t>B-3.2 Anzahl der ambulanten Operationen pro Jahr</w:t>
      </w:r>
    </w:p>
    <w:p w:rsidR="00153775" w:rsidRDefault="00153775">
      <w:pPr>
        <w:pBdr>
          <w:bottom w:val="single" w:sz="4" w:space="0" w:color="000000"/>
        </w:pBdr>
        <w:shd w:val="clear" w:color="auto" w:fill="F0F0F0"/>
        <w:spacing w:after="60"/>
        <w:ind w:left="737" w:right="283"/>
      </w:pPr>
    </w:p>
    <w:p w:rsidR="00153775" w:rsidRDefault="00153775">
      <w:pPr>
        <w:pStyle w:val="Kleineberschrift3"/>
      </w:pPr>
      <w:r>
        <w:lastRenderedPageBreak/>
        <w:t>B-3.4 Ermächtigung der Kassenärztlichen Vereinigung nach §116 SGB V (bei Pr</w:t>
      </w:r>
      <w:r>
        <w:t>a</w:t>
      </w:r>
      <w:r>
        <w:t>xen, die einem Krankenhaus angeschlossen sind)</w:t>
      </w:r>
    </w:p>
    <w:p w:rsidR="00153775" w:rsidRDefault="00153775">
      <w:pPr>
        <w:pStyle w:val="Kleineberschrift4"/>
      </w:pPr>
      <w:r>
        <w:t>B-3.4 Anzahl der Behandlungen nach §116 SGB V pro Jahr:</w:t>
      </w:r>
    </w:p>
    <w:p w:rsidR="00153775" w:rsidRDefault="00153775">
      <w:pPr>
        <w:pBdr>
          <w:bottom w:val="single" w:sz="4" w:space="0" w:color="000000"/>
        </w:pBdr>
        <w:shd w:val="clear" w:color="auto" w:fill="F0F0F0"/>
        <w:spacing w:after="60"/>
        <w:ind w:left="737" w:right="283"/>
      </w:pPr>
    </w:p>
    <w:p w:rsidR="00153775" w:rsidRDefault="00153775">
      <w:pPr>
        <w:pStyle w:val="berschrift2"/>
      </w:pPr>
      <w:bookmarkStart w:id="9" w:name="_Toc289065318"/>
      <w:r>
        <w:lastRenderedPageBreak/>
        <w:t>C Personalbereitstellung</w:t>
      </w:r>
      <w:bookmarkStart w:id="10" w:name="BM__010"/>
      <w:bookmarkEnd w:id="9"/>
      <w:bookmarkEnd w:id="10"/>
    </w:p>
    <w:p w:rsidR="00153775" w:rsidRDefault="00153775">
      <w:pPr>
        <w:pStyle w:val="berschrift3"/>
      </w:pPr>
      <w:r>
        <w:t>C-1 Personalumfang</w:t>
      </w:r>
      <w:bookmarkStart w:id="11" w:name="BM__011"/>
      <w:bookmarkEnd w:id="11"/>
    </w:p>
    <w:p w:rsidR="00153775" w:rsidRDefault="00153775">
      <w:pPr>
        <w:pStyle w:val="Kleineberschrift4"/>
      </w:pPr>
      <w:r>
        <w:t>C-1 Anzahl der Voll- und Teilzeitkräfte</w:t>
      </w:r>
    </w:p>
    <w:p w:rsidR="00153775" w:rsidRDefault="00153775">
      <w:pPr>
        <w:rPr>
          <w:sz w:val="20"/>
          <w:szCs w:val="20"/>
        </w:rPr>
      </w:pPr>
      <w:r>
        <w:rPr>
          <w:sz w:val="20"/>
          <w:szCs w:val="20"/>
        </w:rPr>
        <w:t>Wie hoch war die Anzahl der Voll- / Teilzeitkräfte im vergangenen Jahr in folgenden Bereichen?</w:t>
      </w:r>
    </w:p>
    <w:tbl>
      <w:tblPr>
        <w:tblW w:w="0" w:type="auto"/>
        <w:tblInd w:w="-20" w:type="dxa"/>
        <w:tblCellMar>
          <w:left w:w="0" w:type="dxa"/>
          <w:right w:w="0" w:type="dxa"/>
        </w:tblCellMar>
        <w:tblLook w:val="0000"/>
      </w:tblPr>
      <w:tblGrid>
        <w:gridCol w:w="4636"/>
        <w:gridCol w:w="923"/>
        <w:gridCol w:w="1844"/>
        <w:gridCol w:w="1825"/>
      </w:tblGrid>
      <w:tr w:rsidR="00153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Anzahl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Vollzeit / Stunden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Teilzeit / Stunden</w:t>
            </w:r>
          </w:p>
        </w:tc>
      </w:tr>
      <w:tr w:rsidR="00153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Ärzte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</w:tr>
      <w:tr w:rsidR="00153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Weiterbildungsassistenten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</w:tr>
      <w:tr w:rsidR="00153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Ärzte im Praktikum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</w:tr>
      <w:tr w:rsidR="00153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Arzthelferinnen (2- bis 3-jährige Au</w:t>
            </w:r>
            <w:r>
              <w:t>s</w:t>
            </w:r>
            <w:r>
              <w:t>bildung)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</w:tr>
      <w:tr w:rsidR="00153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Arztfachhelferinnen (weitergebildet)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</w:tr>
      <w:tr w:rsidR="00153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Sekretariat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</w:tr>
      <w:tr w:rsidR="00153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Medizinisch-technische Assistenten (MTA)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</w:tr>
      <w:tr w:rsidR="00153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Kaufmann / Kauffrau im Gesundheit</w:t>
            </w:r>
            <w:r>
              <w:t>s</w:t>
            </w:r>
            <w:r>
              <w:t>wesen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</w:tr>
      <w:tr w:rsidR="00153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Auszubildende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</w:tr>
      <w:tr w:rsidR="00153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Operationstechnische Assistenten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</w:tr>
      <w:tr w:rsidR="00153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Krankenschwester / -pfleger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</w:tr>
      <w:tr w:rsidR="00153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Ungelernte Mitarbeiter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</w:tr>
      <w:tr w:rsidR="001537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left w:w="68" w:type="dxa"/>
              <w:right w:w="68" w:type="dxa"/>
            </w:tcMar>
          </w:tcPr>
          <w:p w:rsidR="00153775" w:rsidRDefault="00153775" w:rsidP="00A1654B">
            <w:pPr>
              <w:pStyle w:val="TableHeader"/>
              <w:keepNext/>
            </w:pPr>
            <w:r>
              <w:t>Sonstiges Personal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:rsidR="00153775" w:rsidRDefault="00153775" w:rsidP="00A1654B">
            <w:pPr>
              <w:keepNext/>
            </w:pPr>
          </w:p>
        </w:tc>
      </w:tr>
    </w:tbl>
    <w:p w:rsidR="00153775" w:rsidRDefault="00153775">
      <w:pPr>
        <w:pStyle w:val="berschrift3"/>
      </w:pPr>
      <w:r>
        <w:t>C-2 Fort- und weitergebildete Mitarbeiter</w:t>
      </w:r>
      <w:bookmarkStart w:id="12" w:name="BM__012"/>
      <w:bookmarkEnd w:id="12"/>
    </w:p>
    <w:p w:rsidR="00153775" w:rsidRDefault="00153775">
      <w:pPr>
        <w:pStyle w:val="Kleineberschrift4"/>
      </w:pPr>
      <w:r>
        <w:t>C-2.1 Arztfachhelferin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87"/>
        <w:gridCol w:w="6917"/>
      </w:tblGrid>
      <w:tr w:rsidR="00153775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445ED9">
            <w:pPr>
              <w:ind w:left="567"/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  <w:r w:rsidR="00153775">
              <w:t xml:space="preserve"> Ja</w:t>
            </w:r>
            <w:r w:rsidR="00153775">
              <w:br/>
            </w:r>
            <w:r w:rsidR="00153775">
              <w:rPr>
                <w:rFonts w:ascii="Wingdings" w:hAnsi="Wingdings" w:cs="Wingdings"/>
                <w:sz w:val="20"/>
                <w:szCs w:val="20"/>
              </w:rPr>
              <w:t></w:t>
            </w:r>
            <w:r w:rsidR="00153775">
              <w:t xml:space="preserve"> Nein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rPr>
                <w:b/>
                <w:bCs/>
              </w:rPr>
              <w:t>Anzahl</w:t>
            </w:r>
          </w:p>
          <w:p w:rsidR="00153775" w:rsidRDefault="00153775">
            <w:pPr>
              <w:pBdr>
                <w:bottom w:val="single" w:sz="4" w:space="0" w:color="000000"/>
              </w:pBdr>
              <w:shd w:val="clear" w:color="auto" w:fill="F0F0F0"/>
            </w:pPr>
          </w:p>
        </w:tc>
      </w:tr>
    </w:tbl>
    <w:p w:rsidR="00153775" w:rsidRDefault="00153775">
      <w:pPr>
        <w:pStyle w:val="Kleineberschrift4"/>
      </w:pPr>
      <w:r>
        <w:t>C-2.2 Qualitätsbeauftragte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87"/>
        <w:gridCol w:w="6917"/>
      </w:tblGrid>
      <w:tr w:rsidR="00153775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445ED9">
            <w:pPr>
              <w:ind w:left="567"/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  <w:r w:rsidR="00153775">
              <w:t xml:space="preserve"> Ja</w:t>
            </w:r>
            <w:r w:rsidR="00153775">
              <w:br/>
            </w:r>
            <w:r w:rsidR="00153775">
              <w:rPr>
                <w:rFonts w:ascii="Wingdings" w:hAnsi="Wingdings" w:cs="Wingdings"/>
                <w:sz w:val="20"/>
                <w:szCs w:val="20"/>
              </w:rPr>
              <w:t></w:t>
            </w:r>
            <w:r w:rsidR="00153775">
              <w:t xml:space="preserve"> Nein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rPr>
                <w:b/>
                <w:bCs/>
              </w:rPr>
              <w:t>Anzahl</w:t>
            </w:r>
          </w:p>
          <w:p w:rsidR="00153775" w:rsidRDefault="00153775">
            <w:pPr>
              <w:pBdr>
                <w:bottom w:val="single" w:sz="4" w:space="0" w:color="000000"/>
              </w:pBdr>
              <w:shd w:val="clear" w:color="auto" w:fill="F0F0F0"/>
            </w:pPr>
          </w:p>
        </w:tc>
      </w:tr>
    </w:tbl>
    <w:p w:rsidR="00153775" w:rsidRDefault="00153775">
      <w:pPr>
        <w:pStyle w:val="Kleineberschrift4"/>
      </w:pPr>
      <w:r>
        <w:t xml:space="preserve">C-2.3 </w:t>
      </w:r>
      <w:proofErr w:type="spellStart"/>
      <w:r>
        <w:t>Diabetesassistenten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87"/>
        <w:gridCol w:w="6917"/>
      </w:tblGrid>
      <w:tr w:rsidR="00153775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ind w:left="567"/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t xml:space="preserve"> Ja</w:t>
            </w:r>
            <w:r>
              <w:br/>
            </w:r>
            <w:r w:rsidR="00445ED9"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t xml:space="preserve"> Nein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</w:tr>
    </w:tbl>
    <w:p w:rsidR="00153775" w:rsidRDefault="00153775">
      <w:pPr>
        <w:pStyle w:val="Kleineberschrift4"/>
      </w:pPr>
      <w:r>
        <w:lastRenderedPageBreak/>
        <w:t>C-2.4 Diätassistenten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87"/>
        <w:gridCol w:w="6917"/>
      </w:tblGrid>
      <w:tr w:rsidR="00153775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ind w:left="567"/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t xml:space="preserve"> Ja</w:t>
            </w:r>
            <w:r>
              <w:br/>
            </w:r>
            <w:r w:rsidR="00445ED9"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t xml:space="preserve"> Nein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</w:tr>
    </w:tbl>
    <w:p w:rsidR="00153775" w:rsidRDefault="00153775">
      <w:pPr>
        <w:pStyle w:val="Kleineberschrift4"/>
      </w:pPr>
      <w:r>
        <w:t>C-2.5 Mitarbeiter Bereich Ambulantes Operieren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87"/>
        <w:gridCol w:w="6917"/>
      </w:tblGrid>
      <w:tr w:rsidR="00153775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ind w:left="567"/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t xml:space="preserve"> Ja</w:t>
            </w:r>
            <w:r>
              <w:br/>
            </w:r>
            <w:r w:rsidR="00445ED9"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t xml:space="preserve"> Nein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</w:tr>
    </w:tbl>
    <w:p w:rsidR="00153775" w:rsidRDefault="00153775">
      <w:pPr>
        <w:pStyle w:val="Kleineberschrift4"/>
      </w:pPr>
      <w:r>
        <w:t xml:space="preserve">C-2.6 Mitarbeiter Bereich </w:t>
      </w:r>
      <w:proofErr w:type="spellStart"/>
      <w:r>
        <w:t>Pulmologie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87"/>
        <w:gridCol w:w="6917"/>
      </w:tblGrid>
      <w:tr w:rsidR="00153775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ind w:left="567"/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t xml:space="preserve"> Ja</w:t>
            </w:r>
            <w:r>
              <w:br/>
            </w:r>
            <w:r w:rsidR="00445ED9"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t xml:space="preserve"> Nein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</w:tr>
    </w:tbl>
    <w:p w:rsidR="00153775" w:rsidRDefault="00153775">
      <w:pPr>
        <w:pStyle w:val="Kleineberschrift4"/>
      </w:pPr>
      <w:r>
        <w:t xml:space="preserve">C-2.7 Mitarbeiter </w:t>
      </w:r>
      <w:proofErr w:type="spellStart"/>
      <w:r>
        <w:t>gastroskopische</w:t>
      </w:r>
      <w:proofErr w:type="spellEnd"/>
      <w:r>
        <w:t xml:space="preserve"> Endoskopie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87"/>
        <w:gridCol w:w="6917"/>
      </w:tblGrid>
      <w:tr w:rsidR="00153775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ind w:left="567"/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t xml:space="preserve"> Ja</w:t>
            </w:r>
            <w:r>
              <w:br/>
            </w:r>
            <w:r w:rsidR="00445ED9"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t xml:space="preserve"> Nein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</w:tr>
    </w:tbl>
    <w:p w:rsidR="00153775" w:rsidRDefault="00153775">
      <w:pPr>
        <w:pStyle w:val="Kleineberschrift4"/>
      </w:pPr>
      <w:r>
        <w:t>C-2.8 Mitarbeiter Dialyse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87"/>
        <w:gridCol w:w="6917"/>
      </w:tblGrid>
      <w:tr w:rsidR="00153775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ind w:left="567"/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t xml:space="preserve"> Ja</w:t>
            </w:r>
            <w:r>
              <w:br/>
            </w:r>
            <w:r w:rsidR="00445ED9"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t xml:space="preserve"> Nein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pPr>
              <w:rPr>
                <w:sz w:val="20"/>
                <w:szCs w:val="20"/>
              </w:rPr>
            </w:pPr>
          </w:p>
        </w:tc>
      </w:tr>
    </w:tbl>
    <w:p w:rsidR="00153775" w:rsidRDefault="00153775">
      <w:pPr>
        <w:pStyle w:val="Kleineberschrift4"/>
      </w:pPr>
      <w:r>
        <w:t>C-2.9 Mitarbeiter Radiologie / Strahlenschutz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87"/>
        <w:gridCol w:w="6917"/>
      </w:tblGrid>
      <w:tr w:rsidR="00153775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445ED9">
            <w:pPr>
              <w:ind w:left="567"/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  <w:r w:rsidR="00153775">
              <w:t xml:space="preserve"> Ja</w:t>
            </w:r>
            <w:r w:rsidR="00153775">
              <w:br/>
            </w:r>
            <w:r w:rsidR="00153775">
              <w:rPr>
                <w:rFonts w:ascii="Wingdings" w:hAnsi="Wingdings" w:cs="Wingdings"/>
                <w:sz w:val="20"/>
                <w:szCs w:val="20"/>
              </w:rPr>
              <w:t></w:t>
            </w:r>
            <w:r w:rsidR="00153775">
              <w:t xml:space="preserve"> Nein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rPr>
                <w:b/>
                <w:bCs/>
              </w:rPr>
              <w:t>Anzahl</w:t>
            </w:r>
          </w:p>
          <w:p w:rsidR="00153775" w:rsidRDefault="00153775">
            <w:pPr>
              <w:pBdr>
                <w:bottom w:val="single" w:sz="4" w:space="0" w:color="000000"/>
              </w:pBdr>
              <w:shd w:val="clear" w:color="auto" w:fill="F0F0F0"/>
            </w:pPr>
          </w:p>
        </w:tc>
      </w:tr>
    </w:tbl>
    <w:p w:rsidR="00153775" w:rsidRDefault="00153775">
      <w:pPr>
        <w:pStyle w:val="Kleineberschrift4"/>
      </w:pPr>
      <w:r>
        <w:t>C-2.10 Praxismanager (Modellversuch PM der ÄK Schleswig-Holstein)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87"/>
        <w:gridCol w:w="6917"/>
      </w:tblGrid>
      <w:tr w:rsidR="00153775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445ED9">
            <w:pPr>
              <w:ind w:left="567"/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  <w:r w:rsidR="00153775">
              <w:t xml:space="preserve"> Ja</w:t>
            </w:r>
            <w:r w:rsidR="00153775">
              <w:br/>
            </w:r>
            <w:r w:rsidR="00153775">
              <w:rPr>
                <w:rFonts w:ascii="Wingdings" w:hAnsi="Wingdings" w:cs="Wingdings"/>
                <w:sz w:val="20"/>
                <w:szCs w:val="20"/>
              </w:rPr>
              <w:t></w:t>
            </w:r>
            <w:r w:rsidR="00153775">
              <w:t xml:space="preserve"> Nein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rPr>
                <w:b/>
                <w:bCs/>
              </w:rPr>
              <w:t>Anzahl</w:t>
            </w:r>
          </w:p>
          <w:p w:rsidR="00153775" w:rsidRDefault="00153775">
            <w:pPr>
              <w:pBdr>
                <w:bottom w:val="single" w:sz="4" w:space="0" w:color="000000"/>
              </w:pBdr>
              <w:shd w:val="clear" w:color="auto" w:fill="F0F0F0"/>
            </w:pPr>
          </w:p>
        </w:tc>
      </w:tr>
    </w:tbl>
    <w:p w:rsidR="00153775" w:rsidRDefault="00153775">
      <w:pPr>
        <w:pStyle w:val="Kleineberschrift4"/>
      </w:pPr>
      <w:r>
        <w:t>C-2.11 Anzahl sonstiger Mitarbeiter (unter Angabe des Faches)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87"/>
        <w:gridCol w:w="6917"/>
      </w:tblGrid>
      <w:tr w:rsidR="00153775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445ED9">
            <w:pPr>
              <w:ind w:left="567"/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  <w:r w:rsidR="00153775">
              <w:t>Ja</w:t>
            </w:r>
            <w:r w:rsidR="00153775">
              <w:br/>
            </w:r>
            <w:r w:rsidR="00153775">
              <w:rPr>
                <w:rFonts w:ascii="Wingdings" w:hAnsi="Wingdings" w:cs="Wingdings"/>
                <w:sz w:val="20"/>
                <w:szCs w:val="20"/>
              </w:rPr>
              <w:t></w:t>
            </w:r>
            <w:r w:rsidR="00153775">
              <w:t xml:space="preserve"> Nein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153775" w:rsidRDefault="00153775">
            <w:r>
              <w:rPr>
                <w:b/>
                <w:bCs/>
              </w:rPr>
              <w:t>Anzahl</w:t>
            </w:r>
          </w:p>
          <w:p w:rsidR="00153775" w:rsidRDefault="00153775">
            <w:pPr>
              <w:pBdr>
                <w:bottom w:val="single" w:sz="4" w:space="0" w:color="000000"/>
              </w:pBdr>
              <w:shd w:val="clear" w:color="auto" w:fill="F0F0F0"/>
            </w:pPr>
          </w:p>
        </w:tc>
      </w:tr>
    </w:tbl>
    <w:p w:rsidR="00153775" w:rsidRDefault="00153775">
      <w:pPr>
        <w:pStyle w:val="berschrift3"/>
      </w:pPr>
      <w:r>
        <w:lastRenderedPageBreak/>
        <w:t>C-3 Zulassungen</w:t>
      </w:r>
      <w:bookmarkStart w:id="13" w:name="BM__013"/>
      <w:bookmarkEnd w:id="13"/>
    </w:p>
    <w:p w:rsidR="00153775" w:rsidRDefault="00153775">
      <w:pPr>
        <w:pStyle w:val="Kleineberschrift4"/>
      </w:pPr>
      <w:r>
        <w:t>C-3.1 Besteht die Zulassung zum D-Arztverfahren der Berufsgenossenschaft?</w:t>
      </w:r>
    </w:p>
    <w:p w:rsidR="00153775" w:rsidRDefault="00153775">
      <w:pPr>
        <w:shd w:val="clear" w:color="auto" w:fill="F0F0F0"/>
        <w:spacing w:after="60"/>
        <w:ind w:left="1134" w:right="283"/>
      </w:pPr>
      <w:r>
        <w:rPr>
          <w:rFonts w:ascii="Wingdings" w:hAnsi="Wingdings" w:cs="Wingdings"/>
          <w:sz w:val="20"/>
          <w:szCs w:val="20"/>
        </w:rPr>
        <w:t></w:t>
      </w:r>
      <w:r>
        <w:t xml:space="preserve"> Ja</w:t>
      </w:r>
      <w:r>
        <w:tab/>
      </w:r>
      <w:r w:rsidR="00445ED9">
        <w:rPr>
          <w:rFonts w:ascii="Wingdings" w:hAnsi="Wingdings" w:cs="Wingdings"/>
          <w:sz w:val="20"/>
          <w:szCs w:val="20"/>
        </w:rPr>
        <w:t></w:t>
      </w:r>
      <w:r>
        <w:t xml:space="preserve"> Nein</w:t>
      </w:r>
    </w:p>
    <w:p w:rsidR="00153775" w:rsidRDefault="00153775">
      <w:pPr>
        <w:pStyle w:val="Kleineberschrift4"/>
      </w:pPr>
      <w:r>
        <w:t>C-3.2 Besteht die Zulassung zum H-Arztverfahren der Berufsgenossenschaft?</w:t>
      </w:r>
    </w:p>
    <w:p w:rsidR="00153775" w:rsidRDefault="00153775">
      <w:pPr>
        <w:shd w:val="clear" w:color="auto" w:fill="F0F0F0"/>
        <w:spacing w:after="60"/>
        <w:ind w:left="1134" w:right="283"/>
      </w:pPr>
      <w:r>
        <w:rPr>
          <w:rFonts w:ascii="Wingdings" w:hAnsi="Wingdings" w:cs="Wingdings"/>
          <w:sz w:val="20"/>
          <w:szCs w:val="20"/>
        </w:rPr>
        <w:t></w:t>
      </w:r>
      <w:r>
        <w:t xml:space="preserve"> Ja</w:t>
      </w:r>
      <w:r>
        <w:tab/>
      </w:r>
      <w:r w:rsidR="00445ED9">
        <w:rPr>
          <w:rFonts w:ascii="Wingdings" w:hAnsi="Wingdings" w:cs="Wingdings"/>
          <w:sz w:val="20"/>
          <w:szCs w:val="20"/>
        </w:rPr>
        <w:t></w:t>
      </w:r>
      <w:r>
        <w:t xml:space="preserve"> Nein</w:t>
      </w:r>
    </w:p>
    <w:p w:rsidR="00153775" w:rsidRDefault="00153775">
      <w:pPr>
        <w:pStyle w:val="berschrift2"/>
      </w:pPr>
      <w:bookmarkStart w:id="14" w:name="_Toc289065319"/>
      <w:r>
        <w:lastRenderedPageBreak/>
        <w:t>D Ausstattung</w:t>
      </w:r>
      <w:bookmarkStart w:id="15" w:name="BM__014"/>
      <w:bookmarkEnd w:id="14"/>
      <w:bookmarkEnd w:id="15"/>
    </w:p>
    <w:p w:rsidR="00153775" w:rsidRDefault="00153775">
      <w:pPr>
        <w:pStyle w:val="berschrift3"/>
      </w:pPr>
      <w:r>
        <w:t>D-1 Diagnostische Möglichkeiten in der Praxis</w:t>
      </w:r>
      <w:bookmarkStart w:id="16" w:name="BM__015"/>
      <w:bookmarkEnd w:id="16"/>
    </w:p>
    <w:p w:rsidR="00153775" w:rsidRDefault="00153775">
      <w:pPr>
        <w:pStyle w:val="Kleineberschrift4"/>
      </w:pPr>
      <w:r>
        <w:t>D-1 In der Praxis sind folgende diagnostische Möglichkeiten verfügbar:</w:t>
      </w:r>
    </w:p>
    <w:p w:rsidR="00153775" w:rsidRDefault="00153775" w:rsidP="00445ED9">
      <w:pPr>
        <w:pBdr>
          <w:bottom w:val="single" w:sz="4" w:space="1" w:color="auto"/>
        </w:pBdr>
        <w:shd w:val="clear" w:color="auto" w:fill="F0F0F0"/>
        <w:spacing w:after="60"/>
        <w:ind w:left="737" w:right="283"/>
      </w:pPr>
    </w:p>
    <w:p w:rsidR="00153775" w:rsidRDefault="00153775">
      <w:pPr>
        <w:pStyle w:val="berschrift3"/>
      </w:pPr>
      <w:r>
        <w:t>D-2 Therapeutische Möglichkeiten in der Praxis</w:t>
      </w:r>
      <w:bookmarkStart w:id="17" w:name="BM__016"/>
      <w:bookmarkEnd w:id="17"/>
    </w:p>
    <w:p w:rsidR="00153775" w:rsidRDefault="00153775">
      <w:pPr>
        <w:pStyle w:val="Kleineberschrift4"/>
      </w:pPr>
      <w:r>
        <w:t>D-2 In der Praxis sind folgende therapeutische Möglichkeiten verfügbar:</w:t>
      </w:r>
    </w:p>
    <w:p w:rsidR="00153775" w:rsidRDefault="00153775" w:rsidP="00445ED9">
      <w:pPr>
        <w:pBdr>
          <w:bottom w:val="single" w:sz="4" w:space="1" w:color="auto"/>
        </w:pBdr>
        <w:shd w:val="clear" w:color="auto" w:fill="F0F0F0"/>
        <w:spacing w:after="60"/>
        <w:ind w:left="737" w:right="283"/>
      </w:pPr>
    </w:p>
    <w:p w:rsidR="00153775" w:rsidRDefault="00153775">
      <w:pPr>
        <w:pStyle w:val="berschrift3"/>
      </w:pPr>
      <w:r>
        <w:t>D-3 Bauliche Aspekte in der Praxis</w:t>
      </w:r>
      <w:bookmarkStart w:id="18" w:name="BM__017"/>
      <w:bookmarkEnd w:id="18"/>
    </w:p>
    <w:p w:rsidR="00153775" w:rsidRDefault="00153775">
      <w:pPr>
        <w:pStyle w:val="Kleineberschrift3"/>
      </w:pPr>
      <w:r>
        <w:t>D-3.1 Die Praxis verfügt über folgenden räumliche Ausstattung:</w:t>
      </w:r>
    </w:p>
    <w:p w:rsidR="00153775" w:rsidRDefault="00153775">
      <w:pPr>
        <w:pStyle w:val="Kleineberschrift4"/>
      </w:pPr>
      <w:r>
        <w:t>D-3.1.1 Praxis liegt im Stockwerk</w:t>
      </w:r>
    </w:p>
    <w:p w:rsidR="00153775" w:rsidRDefault="00153775">
      <w:pPr>
        <w:pBdr>
          <w:bottom w:val="single" w:sz="4" w:space="0" w:color="000000"/>
        </w:pBdr>
        <w:shd w:val="clear" w:color="auto" w:fill="F0F0F0"/>
        <w:spacing w:after="60"/>
        <w:ind w:left="737" w:right="283"/>
      </w:pPr>
    </w:p>
    <w:p w:rsidR="00153775" w:rsidRDefault="00153775">
      <w:pPr>
        <w:pStyle w:val="Kleineberschrift4"/>
      </w:pPr>
      <w:r>
        <w:t>D-3.1.2 Aufzug vorhanden?</w:t>
      </w:r>
    </w:p>
    <w:p w:rsidR="00153775" w:rsidRDefault="00445ED9">
      <w:pPr>
        <w:shd w:val="clear" w:color="auto" w:fill="F0F0F0"/>
        <w:spacing w:after="60"/>
        <w:ind w:left="1134" w:right="283"/>
      </w:pPr>
      <w:r>
        <w:rPr>
          <w:rFonts w:ascii="Wingdings" w:hAnsi="Wingdings" w:cs="Wingdings"/>
          <w:sz w:val="20"/>
          <w:szCs w:val="20"/>
        </w:rPr>
        <w:t></w:t>
      </w:r>
      <w:r w:rsidR="00153775">
        <w:t xml:space="preserve"> Ja</w:t>
      </w:r>
      <w:r w:rsidR="00153775">
        <w:tab/>
      </w:r>
      <w:r w:rsidR="00153775">
        <w:rPr>
          <w:rFonts w:ascii="Wingdings" w:hAnsi="Wingdings" w:cs="Wingdings"/>
          <w:sz w:val="20"/>
          <w:szCs w:val="20"/>
        </w:rPr>
        <w:t></w:t>
      </w:r>
      <w:r w:rsidR="00153775">
        <w:t xml:space="preserve"> Nein</w:t>
      </w:r>
    </w:p>
    <w:p w:rsidR="00153775" w:rsidRDefault="00153775">
      <w:pPr>
        <w:pStyle w:val="Kleineberschrift4"/>
      </w:pPr>
      <w:r>
        <w:t>D-3.1.3 Anzahl der Behandlungszimmer</w:t>
      </w:r>
    </w:p>
    <w:p w:rsidR="00153775" w:rsidRDefault="00153775">
      <w:pPr>
        <w:pBdr>
          <w:bottom w:val="single" w:sz="4" w:space="0" w:color="000000"/>
        </w:pBdr>
        <w:shd w:val="clear" w:color="auto" w:fill="F0F0F0"/>
        <w:spacing w:after="60"/>
        <w:ind w:left="737" w:right="283"/>
      </w:pPr>
    </w:p>
    <w:p w:rsidR="00153775" w:rsidRDefault="00153775">
      <w:pPr>
        <w:pStyle w:val="Kleineberschrift4"/>
      </w:pPr>
      <w:r>
        <w:t>D-3.1.4 Anzahl der Untersuchungszimmer</w:t>
      </w:r>
    </w:p>
    <w:p w:rsidR="00153775" w:rsidRDefault="00153775">
      <w:pPr>
        <w:pBdr>
          <w:bottom w:val="single" w:sz="4" w:space="0" w:color="000000"/>
        </w:pBdr>
        <w:shd w:val="clear" w:color="auto" w:fill="F0F0F0"/>
        <w:spacing w:after="60"/>
        <w:ind w:left="737" w:right="283"/>
      </w:pPr>
    </w:p>
    <w:p w:rsidR="00153775" w:rsidRDefault="00153775">
      <w:pPr>
        <w:pStyle w:val="Kleineberschrift4"/>
      </w:pPr>
      <w:r>
        <w:t>D-3.1.5 Anzahl der OP-Räume</w:t>
      </w:r>
    </w:p>
    <w:p w:rsidR="00153775" w:rsidRDefault="00153775">
      <w:pPr>
        <w:pBdr>
          <w:bottom w:val="single" w:sz="4" w:space="0" w:color="000000"/>
        </w:pBdr>
        <w:shd w:val="clear" w:color="auto" w:fill="F0F0F0"/>
        <w:spacing w:after="60"/>
        <w:ind w:left="737" w:right="283"/>
      </w:pPr>
    </w:p>
    <w:p w:rsidR="00153775" w:rsidRDefault="00153775">
      <w:pPr>
        <w:pStyle w:val="Kleineberschrift4"/>
      </w:pPr>
      <w:r>
        <w:lastRenderedPageBreak/>
        <w:t>D-3.1.6 Gesonderter Raum für infektiöse Patienten</w:t>
      </w:r>
    </w:p>
    <w:p w:rsidR="00153775" w:rsidRDefault="00153775">
      <w:pPr>
        <w:shd w:val="clear" w:color="auto" w:fill="F0F0F0"/>
        <w:spacing w:after="60"/>
        <w:ind w:left="1134" w:right="283"/>
      </w:pPr>
      <w:r>
        <w:rPr>
          <w:rFonts w:ascii="Wingdings" w:hAnsi="Wingdings" w:cs="Wingdings"/>
          <w:sz w:val="20"/>
          <w:szCs w:val="20"/>
        </w:rPr>
        <w:t></w:t>
      </w:r>
      <w:r>
        <w:t xml:space="preserve"> Ja</w:t>
      </w:r>
      <w:r>
        <w:tab/>
      </w:r>
      <w:r w:rsidR="00445ED9">
        <w:rPr>
          <w:rFonts w:ascii="Wingdings" w:hAnsi="Wingdings" w:cs="Wingdings"/>
          <w:sz w:val="20"/>
          <w:szCs w:val="20"/>
        </w:rPr>
        <w:t></w:t>
      </w:r>
      <w:r>
        <w:t xml:space="preserve"> Nein</w:t>
      </w:r>
    </w:p>
    <w:p w:rsidR="00153775" w:rsidRDefault="00153775">
      <w:pPr>
        <w:pStyle w:val="Kleineberschrift4"/>
      </w:pPr>
      <w:r>
        <w:t>D-3.1.7 Behindertengerechte Ausstattung / behindertengerechter Zugang zur Praxis</w:t>
      </w:r>
    </w:p>
    <w:p w:rsidR="00153775" w:rsidRDefault="00445ED9">
      <w:pPr>
        <w:shd w:val="clear" w:color="auto" w:fill="F0F0F0"/>
        <w:spacing w:after="60"/>
        <w:ind w:left="1134" w:right="283"/>
      </w:pPr>
      <w:r>
        <w:rPr>
          <w:rFonts w:ascii="Wingdings" w:hAnsi="Wingdings" w:cs="Wingdings"/>
          <w:sz w:val="20"/>
          <w:szCs w:val="20"/>
        </w:rPr>
        <w:t></w:t>
      </w:r>
      <w:r w:rsidR="00153775">
        <w:t xml:space="preserve"> Ja</w:t>
      </w:r>
      <w:r w:rsidR="00153775">
        <w:tab/>
      </w:r>
      <w:r w:rsidR="00153775">
        <w:rPr>
          <w:rFonts w:ascii="Wingdings" w:hAnsi="Wingdings" w:cs="Wingdings"/>
          <w:sz w:val="20"/>
          <w:szCs w:val="20"/>
        </w:rPr>
        <w:t></w:t>
      </w:r>
      <w:r w:rsidR="00153775">
        <w:t xml:space="preserve"> Nein</w:t>
      </w:r>
    </w:p>
    <w:p w:rsidR="00153775" w:rsidRDefault="00153775">
      <w:pPr>
        <w:pStyle w:val="Kleineberschrift4"/>
      </w:pPr>
      <w:r>
        <w:t>D-3.1.8 Wartezimmer</w:t>
      </w:r>
    </w:p>
    <w:p w:rsidR="00153775" w:rsidRDefault="00445ED9">
      <w:pPr>
        <w:shd w:val="clear" w:color="auto" w:fill="F0F0F0"/>
        <w:spacing w:after="60"/>
        <w:ind w:left="1134" w:right="283"/>
      </w:pPr>
      <w:r>
        <w:rPr>
          <w:rFonts w:ascii="Wingdings" w:hAnsi="Wingdings" w:cs="Wingdings"/>
          <w:sz w:val="20"/>
          <w:szCs w:val="20"/>
        </w:rPr>
        <w:t></w:t>
      </w:r>
      <w:r w:rsidR="00153775">
        <w:t xml:space="preserve"> Ja</w:t>
      </w:r>
      <w:r w:rsidR="00153775">
        <w:tab/>
      </w:r>
      <w:r w:rsidR="00153775">
        <w:rPr>
          <w:rFonts w:ascii="Wingdings" w:hAnsi="Wingdings" w:cs="Wingdings"/>
          <w:sz w:val="20"/>
          <w:szCs w:val="20"/>
        </w:rPr>
        <w:t></w:t>
      </w:r>
      <w:r w:rsidR="00153775">
        <w:t xml:space="preserve"> Nein</w:t>
      </w:r>
    </w:p>
    <w:p w:rsidR="00153775" w:rsidRDefault="00153775">
      <w:pPr>
        <w:pStyle w:val="Kleineberschrift4"/>
      </w:pPr>
      <w:r>
        <w:t>D-3.1.9 Sozialraum</w:t>
      </w:r>
    </w:p>
    <w:p w:rsidR="00153775" w:rsidRDefault="00445ED9">
      <w:pPr>
        <w:shd w:val="clear" w:color="auto" w:fill="F0F0F0"/>
        <w:spacing w:after="60"/>
        <w:ind w:left="1134" w:right="283"/>
      </w:pPr>
      <w:r>
        <w:rPr>
          <w:rFonts w:ascii="Wingdings" w:hAnsi="Wingdings" w:cs="Wingdings"/>
          <w:sz w:val="20"/>
          <w:szCs w:val="20"/>
        </w:rPr>
        <w:t></w:t>
      </w:r>
      <w:r w:rsidR="00153775">
        <w:t xml:space="preserve"> Ja</w:t>
      </w:r>
      <w:r w:rsidR="00153775">
        <w:tab/>
      </w:r>
      <w:r w:rsidR="00153775">
        <w:rPr>
          <w:rFonts w:ascii="Wingdings" w:hAnsi="Wingdings" w:cs="Wingdings"/>
          <w:sz w:val="20"/>
          <w:szCs w:val="20"/>
        </w:rPr>
        <w:t></w:t>
      </w:r>
      <w:r w:rsidR="00153775">
        <w:t xml:space="preserve"> Nein</w:t>
      </w:r>
    </w:p>
    <w:p w:rsidR="00153775" w:rsidRDefault="00153775">
      <w:pPr>
        <w:pStyle w:val="Kleineberschrift3"/>
      </w:pPr>
      <w:r>
        <w:t>D-3.2 Für alle Praxen</w:t>
      </w:r>
    </w:p>
    <w:p w:rsidR="00153775" w:rsidRDefault="00153775">
      <w:pPr>
        <w:pStyle w:val="Kleineberschrift4"/>
      </w:pPr>
      <w:r>
        <w:t>D-3.2.1 Ist in der Praxis ein fachspezifischer Notfallkoffer verfügbar?</w:t>
      </w:r>
    </w:p>
    <w:p w:rsidR="00153775" w:rsidRDefault="00445ED9">
      <w:pPr>
        <w:shd w:val="clear" w:color="auto" w:fill="F0F0F0"/>
        <w:spacing w:after="60"/>
        <w:ind w:left="1134" w:right="283"/>
      </w:pPr>
      <w:r>
        <w:rPr>
          <w:rFonts w:ascii="Wingdings" w:hAnsi="Wingdings" w:cs="Wingdings"/>
          <w:sz w:val="20"/>
          <w:szCs w:val="20"/>
        </w:rPr>
        <w:t></w:t>
      </w:r>
      <w:r w:rsidR="00153775">
        <w:t xml:space="preserve"> Ja</w:t>
      </w:r>
      <w:r w:rsidR="00153775">
        <w:tab/>
      </w:r>
      <w:r w:rsidR="00153775">
        <w:rPr>
          <w:rFonts w:ascii="Wingdings" w:hAnsi="Wingdings" w:cs="Wingdings"/>
          <w:sz w:val="20"/>
          <w:szCs w:val="20"/>
        </w:rPr>
        <w:t></w:t>
      </w:r>
      <w:r w:rsidR="00153775">
        <w:t xml:space="preserve"> Nein</w:t>
      </w:r>
    </w:p>
    <w:p w:rsidR="00153775" w:rsidRDefault="00153775">
      <w:pPr>
        <w:pStyle w:val="Kleineberschrift4"/>
      </w:pPr>
      <w:r>
        <w:t xml:space="preserve">D-3.2.2 Ist in der Praxis ein </w:t>
      </w:r>
      <w:proofErr w:type="spellStart"/>
      <w:r>
        <w:t>Defibrilator</w:t>
      </w:r>
      <w:proofErr w:type="spellEnd"/>
      <w:r>
        <w:t xml:space="preserve"> verfügbar?</w:t>
      </w:r>
    </w:p>
    <w:p w:rsidR="00153775" w:rsidRDefault="00153775">
      <w:pPr>
        <w:shd w:val="clear" w:color="auto" w:fill="F0F0F0"/>
        <w:spacing w:after="60"/>
        <w:ind w:left="1134" w:right="283"/>
      </w:pPr>
      <w:r>
        <w:rPr>
          <w:rFonts w:ascii="Wingdings" w:hAnsi="Wingdings" w:cs="Wingdings"/>
          <w:sz w:val="20"/>
          <w:szCs w:val="20"/>
        </w:rPr>
        <w:t></w:t>
      </w:r>
      <w:r>
        <w:t xml:space="preserve"> Ja</w:t>
      </w:r>
      <w:r>
        <w:tab/>
      </w:r>
      <w:r w:rsidR="00445ED9">
        <w:rPr>
          <w:rFonts w:ascii="Wingdings" w:hAnsi="Wingdings" w:cs="Wingdings"/>
          <w:sz w:val="20"/>
          <w:szCs w:val="20"/>
        </w:rPr>
        <w:t></w:t>
      </w:r>
      <w:r>
        <w:t xml:space="preserve"> Nein</w:t>
      </w:r>
    </w:p>
    <w:sectPr w:rsidR="00153775" w:rsidSect="003657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DE0" w:rsidRDefault="00F34DE0">
      <w:r>
        <w:separator/>
      </w:r>
    </w:p>
  </w:endnote>
  <w:endnote w:type="continuationSeparator" w:id="0">
    <w:p w:rsidR="00F34DE0" w:rsidRDefault="00F34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B5" w:rsidRPr="00634CB3" w:rsidRDefault="00A325B5" w:rsidP="00A325B5">
    <w:pPr>
      <w:pStyle w:val="Fuzeile"/>
      <w:jc w:val="center"/>
      <w:rPr>
        <w:sz w:val="20"/>
      </w:rPr>
    </w:pPr>
    <w:r>
      <w:rPr>
        <w:sz w:val="20"/>
      </w:rPr>
      <w:t xml:space="preserve">Strukturdaten </w:t>
    </w:r>
    <w:r w:rsidRPr="008149DC">
      <w:rPr>
        <w:sz w:val="20"/>
        <w:highlight w:val="yellow"/>
      </w:rPr>
      <w:t>Einrichtungsname</w:t>
    </w:r>
    <w:r>
      <w:rPr>
        <w:sz w:val="20"/>
      </w:rPr>
      <w:br/>
    </w:r>
    <w:r w:rsidR="00E90595" w:rsidRPr="00634CB3">
      <w:rPr>
        <w:sz w:val="20"/>
      </w:rPr>
      <w:fldChar w:fldCharType="begin"/>
    </w:r>
    <w:r w:rsidRPr="00634CB3">
      <w:rPr>
        <w:sz w:val="20"/>
      </w:rPr>
      <w:instrText xml:space="preserve"> PAGE   \* MERGEFORMAT </w:instrText>
    </w:r>
    <w:r w:rsidR="00E90595" w:rsidRPr="00634CB3">
      <w:rPr>
        <w:sz w:val="20"/>
      </w:rPr>
      <w:fldChar w:fldCharType="separate"/>
    </w:r>
    <w:r w:rsidR="00365732">
      <w:rPr>
        <w:noProof/>
        <w:sz w:val="20"/>
      </w:rPr>
      <w:t>4</w:t>
    </w:r>
    <w:r w:rsidR="00E90595" w:rsidRPr="00634CB3">
      <w:rPr>
        <w:sz w:val="20"/>
      </w:rPr>
      <w:fldChar w:fldCharType="end"/>
    </w:r>
  </w:p>
  <w:p w:rsidR="00A325B5" w:rsidRPr="00A325B5" w:rsidRDefault="00A325B5" w:rsidP="00A325B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32" w:rsidRPr="00634CB3" w:rsidRDefault="00365732" w:rsidP="00365732">
    <w:pPr>
      <w:pStyle w:val="Fuzeile"/>
      <w:jc w:val="center"/>
      <w:rPr>
        <w:sz w:val="20"/>
      </w:rPr>
    </w:pPr>
    <w:r>
      <w:rPr>
        <w:sz w:val="20"/>
      </w:rPr>
      <w:t xml:space="preserve">Strukturdaten </w:t>
    </w:r>
    <w:r w:rsidRPr="008149DC">
      <w:rPr>
        <w:sz w:val="20"/>
        <w:highlight w:val="yellow"/>
      </w:rPr>
      <w:t>Einrichtungsname</w:t>
    </w:r>
    <w:r>
      <w:rPr>
        <w:sz w:val="20"/>
      </w:rPr>
      <w:br/>
    </w:r>
    <w:r w:rsidRPr="00634CB3">
      <w:rPr>
        <w:sz w:val="20"/>
      </w:rPr>
      <w:fldChar w:fldCharType="begin"/>
    </w:r>
    <w:r w:rsidRPr="00634CB3">
      <w:rPr>
        <w:sz w:val="20"/>
      </w:rPr>
      <w:instrText xml:space="preserve"> PAGE   \* MERGEFORMAT </w:instrText>
    </w:r>
    <w:r w:rsidRPr="00634CB3">
      <w:rPr>
        <w:sz w:val="20"/>
      </w:rPr>
      <w:fldChar w:fldCharType="separate"/>
    </w:r>
    <w:r>
      <w:rPr>
        <w:noProof/>
        <w:sz w:val="20"/>
      </w:rPr>
      <w:t>3</w:t>
    </w:r>
    <w:r w:rsidRPr="00634CB3">
      <w:rPr>
        <w:sz w:val="20"/>
      </w:rPr>
      <w:fldChar w:fldCharType="end"/>
    </w:r>
  </w:p>
  <w:p w:rsidR="00A325B5" w:rsidRPr="007A6B33" w:rsidRDefault="00A325B5" w:rsidP="007A6B33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01" w:rsidRDefault="00F05C0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DE0" w:rsidRDefault="00F34DE0">
      <w:r>
        <w:separator/>
      </w:r>
    </w:p>
  </w:footnote>
  <w:footnote w:type="continuationSeparator" w:id="0">
    <w:p w:rsidR="00F34DE0" w:rsidRDefault="00F34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7937"/>
      <w:gridCol w:w="1134"/>
    </w:tblGrid>
    <w:tr w:rsidR="00445ED9">
      <w:trPr>
        <w:cantSplit/>
      </w:trPr>
      <w:tc>
        <w:tcPr>
          <w:tcW w:w="7937" w:type="dxa"/>
          <w:tcBorders>
            <w:top w:val="nil"/>
            <w:left w:val="nil"/>
            <w:bottom w:val="nil"/>
            <w:right w:val="nil"/>
          </w:tcBorders>
          <w:tcMar>
            <w:left w:w="68" w:type="dxa"/>
            <w:right w:w="68" w:type="dxa"/>
          </w:tcMar>
        </w:tcPr>
        <w:p w:rsidR="00445ED9" w:rsidRDefault="00A325B5" w:rsidP="00A325B5">
          <w:pPr>
            <w:pStyle w:val="Kopfzeile"/>
            <w:rPr>
              <w:sz w:val="20"/>
              <w:szCs w:val="20"/>
            </w:rPr>
          </w:pPr>
          <w:r w:rsidRPr="008149DC">
            <w:rPr>
              <w:highlight w:val="yellow"/>
            </w:rPr>
            <w:t>LOGO EINRICHTUNG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tcMar>
            <w:left w:w="68" w:type="dxa"/>
            <w:right w:w="68" w:type="dxa"/>
          </w:tcMar>
        </w:tcPr>
        <w:p w:rsidR="00445ED9" w:rsidRDefault="00A325B5" w:rsidP="00A325B5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71755</wp:posOffset>
                </wp:positionV>
                <wp:extent cx="601345" cy="361950"/>
                <wp:effectExtent l="19050" t="0" r="8255" b="0"/>
                <wp:wrapNone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7937"/>
      <w:gridCol w:w="1134"/>
    </w:tblGrid>
    <w:tr w:rsidR="00365732" w:rsidTr="0012159A">
      <w:trPr>
        <w:cantSplit/>
      </w:trPr>
      <w:tc>
        <w:tcPr>
          <w:tcW w:w="7937" w:type="dxa"/>
          <w:tcBorders>
            <w:top w:val="nil"/>
            <w:left w:val="nil"/>
            <w:bottom w:val="nil"/>
            <w:right w:val="nil"/>
          </w:tcBorders>
          <w:tcMar>
            <w:left w:w="68" w:type="dxa"/>
            <w:right w:w="68" w:type="dxa"/>
          </w:tcMar>
        </w:tcPr>
        <w:p w:rsidR="00365732" w:rsidRDefault="00365732" w:rsidP="0012159A">
          <w:pPr>
            <w:pStyle w:val="Kopfzeile"/>
            <w:rPr>
              <w:sz w:val="20"/>
              <w:szCs w:val="20"/>
            </w:rPr>
          </w:pPr>
          <w:r w:rsidRPr="008149DC">
            <w:rPr>
              <w:highlight w:val="yellow"/>
            </w:rPr>
            <w:t>LOGO EINRICHTUNG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tcMar>
            <w:left w:w="68" w:type="dxa"/>
            <w:right w:w="68" w:type="dxa"/>
          </w:tcMar>
        </w:tcPr>
        <w:p w:rsidR="00365732" w:rsidRDefault="00365732" w:rsidP="0012159A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71755</wp:posOffset>
                </wp:positionV>
                <wp:extent cx="601345" cy="361950"/>
                <wp:effectExtent l="19050" t="0" r="8255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RDefault="00365732">
    <w:r w:rsidRPr="00365732">
      <w:c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01" w:rsidRDefault="00F05C0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76C5"/>
    <w:multiLevelType w:val="hybridMultilevel"/>
    <w:tmpl w:val="61488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32E56"/>
    <w:rsid w:val="0005707D"/>
    <w:rsid w:val="00153775"/>
    <w:rsid w:val="0030510C"/>
    <w:rsid w:val="003477CA"/>
    <w:rsid w:val="00365732"/>
    <w:rsid w:val="00372A8A"/>
    <w:rsid w:val="003F5D88"/>
    <w:rsid w:val="00415302"/>
    <w:rsid w:val="00445ED9"/>
    <w:rsid w:val="005C17CF"/>
    <w:rsid w:val="00632E56"/>
    <w:rsid w:val="006543C9"/>
    <w:rsid w:val="00745E1F"/>
    <w:rsid w:val="00754D84"/>
    <w:rsid w:val="007A6B33"/>
    <w:rsid w:val="0082201C"/>
    <w:rsid w:val="00863FF7"/>
    <w:rsid w:val="008A629F"/>
    <w:rsid w:val="00A1654B"/>
    <w:rsid w:val="00A325B5"/>
    <w:rsid w:val="00A427E6"/>
    <w:rsid w:val="00AC5D6A"/>
    <w:rsid w:val="00B067F4"/>
    <w:rsid w:val="00B55F56"/>
    <w:rsid w:val="00CB506A"/>
    <w:rsid w:val="00DD2EBE"/>
    <w:rsid w:val="00E90595"/>
    <w:rsid w:val="00F05C01"/>
    <w:rsid w:val="00F16F74"/>
    <w:rsid w:val="00F34DE0"/>
    <w:rsid w:val="00FA43BE"/>
    <w:rsid w:val="00FA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C5D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rsid w:val="00AC5D6A"/>
    <w:pPr>
      <w:keepLines/>
      <w:pageBreakBefore/>
      <w:spacing w:before="6236"/>
      <w:jc w:val="center"/>
      <w:outlineLvl w:val="0"/>
    </w:pPr>
    <w:rPr>
      <w:sz w:val="72"/>
      <w:szCs w:val="72"/>
    </w:rPr>
  </w:style>
  <w:style w:type="paragraph" w:styleId="berschrift2">
    <w:name w:val="heading 2"/>
    <w:basedOn w:val="Standard"/>
    <w:next w:val="Standard"/>
    <w:qFormat/>
    <w:rsid w:val="00AC5D6A"/>
    <w:pPr>
      <w:keepNext/>
      <w:keepLines/>
      <w:pageBreakBefore/>
      <w:shd w:val="clear" w:color="auto" w:fill="F0F0F0"/>
      <w:spacing w:after="34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qFormat/>
    <w:rsid w:val="00AC5D6A"/>
    <w:pPr>
      <w:keepNext/>
      <w:keepLines/>
      <w:spacing w:before="567" w:after="170"/>
      <w:outlineLvl w:val="2"/>
    </w:pPr>
  </w:style>
  <w:style w:type="paragraph" w:styleId="berschrift4">
    <w:name w:val="heading 4"/>
    <w:basedOn w:val="Standard"/>
    <w:next w:val="Standard"/>
    <w:qFormat/>
    <w:rsid w:val="00AC5D6A"/>
    <w:pPr>
      <w:keepNext/>
      <w:keepLines/>
      <w:spacing w:before="567" w:after="170"/>
      <w:outlineLvl w:val="3"/>
    </w:pPr>
    <w:rPr>
      <w:i/>
      <w:iCs/>
    </w:rPr>
  </w:style>
  <w:style w:type="paragraph" w:styleId="berschrift5">
    <w:name w:val="heading 5"/>
    <w:basedOn w:val="Standard"/>
    <w:next w:val="Standard"/>
    <w:qFormat/>
    <w:rsid w:val="00AC5D6A"/>
    <w:pPr>
      <w:keepNext/>
      <w:keepLines/>
      <w:spacing w:before="283" w:after="170"/>
      <w:outlineLvl w:val="4"/>
    </w:pPr>
  </w:style>
  <w:style w:type="paragraph" w:styleId="berschrift6">
    <w:name w:val="heading 6"/>
    <w:basedOn w:val="Standard"/>
    <w:next w:val="Standard"/>
    <w:qFormat/>
    <w:rsid w:val="00AC5D6A"/>
    <w:pPr>
      <w:keepNext/>
      <w:keepLines/>
      <w:spacing w:before="283" w:after="170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efaultParagraphFont">
    <w:name w:val="DefaultParagraphFont"/>
    <w:rsid w:val="00AC5D6A"/>
  </w:style>
  <w:style w:type="paragraph" w:customStyle="1" w:styleId="Heading1">
    <w:name w:val="Heading1"/>
    <w:basedOn w:val="Standard"/>
    <w:rsid w:val="00AC5D6A"/>
    <w:pPr>
      <w:outlineLvl w:val="0"/>
    </w:pPr>
    <w:rPr>
      <w:sz w:val="20"/>
      <w:szCs w:val="20"/>
    </w:rPr>
  </w:style>
  <w:style w:type="paragraph" w:customStyle="1" w:styleId="Heading2">
    <w:name w:val="Heading2"/>
    <w:basedOn w:val="Heading1"/>
    <w:rsid w:val="00AC5D6A"/>
    <w:pPr>
      <w:outlineLvl w:val="1"/>
    </w:pPr>
  </w:style>
  <w:style w:type="paragraph" w:customStyle="1" w:styleId="Heading3">
    <w:name w:val="Heading3"/>
    <w:basedOn w:val="Heading2"/>
    <w:rsid w:val="00AC5D6A"/>
    <w:pPr>
      <w:outlineLvl w:val="2"/>
    </w:pPr>
  </w:style>
  <w:style w:type="paragraph" w:customStyle="1" w:styleId="Heading4">
    <w:name w:val="Heading4"/>
    <w:basedOn w:val="Heading3"/>
    <w:rsid w:val="00AC5D6A"/>
    <w:pPr>
      <w:outlineLvl w:val="3"/>
    </w:pPr>
  </w:style>
  <w:style w:type="paragraph" w:customStyle="1" w:styleId="Heading5">
    <w:name w:val="Heading5"/>
    <w:basedOn w:val="Heading4"/>
    <w:rsid w:val="00AC5D6A"/>
    <w:pPr>
      <w:outlineLvl w:val="4"/>
    </w:pPr>
  </w:style>
  <w:style w:type="paragraph" w:customStyle="1" w:styleId="Heading6">
    <w:name w:val="Heading6"/>
    <w:basedOn w:val="Heading5"/>
    <w:rsid w:val="00AC5D6A"/>
    <w:pPr>
      <w:outlineLvl w:val="5"/>
    </w:pPr>
  </w:style>
  <w:style w:type="paragraph" w:customStyle="1" w:styleId="Heading7">
    <w:name w:val="Heading7"/>
    <w:basedOn w:val="Heading6"/>
    <w:rsid w:val="00AC5D6A"/>
    <w:pPr>
      <w:outlineLvl w:val="6"/>
    </w:pPr>
  </w:style>
  <w:style w:type="paragraph" w:customStyle="1" w:styleId="Heading8">
    <w:name w:val="Heading8"/>
    <w:basedOn w:val="Heading7"/>
    <w:rsid w:val="00AC5D6A"/>
    <w:pPr>
      <w:outlineLvl w:val="7"/>
    </w:pPr>
  </w:style>
  <w:style w:type="paragraph" w:customStyle="1" w:styleId="Heading9">
    <w:name w:val="Heading9"/>
    <w:basedOn w:val="Heading8"/>
    <w:rsid w:val="00AC5D6A"/>
    <w:pPr>
      <w:outlineLvl w:val="8"/>
    </w:pPr>
  </w:style>
  <w:style w:type="paragraph" w:styleId="Liste">
    <w:name w:val="List"/>
    <w:basedOn w:val="Standard"/>
    <w:rsid w:val="00AC5D6A"/>
    <w:rPr>
      <w:sz w:val="20"/>
      <w:szCs w:val="20"/>
    </w:rPr>
  </w:style>
  <w:style w:type="paragraph" w:customStyle="1" w:styleId="Footnote">
    <w:name w:val="Footnote"/>
    <w:basedOn w:val="Standard"/>
    <w:rsid w:val="00AC5D6A"/>
    <w:pPr>
      <w:spacing w:after="113"/>
      <w:ind w:left="142" w:hanging="142"/>
    </w:pPr>
    <w:rPr>
      <w:sz w:val="20"/>
      <w:szCs w:val="20"/>
    </w:rPr>
  </w:style>
  <w:style w:type="paragraph" w:customStyle="1" w:styleId="Header">
    <w:name w:val="Header"/>
    <w:basedOn w:val="Standard"/>
    <w:rsid w:val="00AC5D6A"/>
    <w:rPr>
      <w:sz w:val="20"/>
      <w:szCs w:val="20"/>
    </w:rPr>
  </w:style>
  <w:style w:type="paragraph" w:customStyle="1" w:styleId="Footer">
    <w:name w:val="Footer"/>
    <w:basedOn w:val="Standard"/>
    <w:rsid w:val="00AC5D6A"/>
    <w:rPr>
      <w:sz w:val="20"/>
      <w:szCs w:val="20"/>
    </w:rPr>
  </w:style>
  <w:style w:type="character" w:styleId="Hyperlink">
    <w:name w:val="Hyperlink"/>
    <w:basedOn w:val="DefaultParagraphFont"/>
    <w:rsid w:val="00AC5D6A"/>
    <w:rPr>
      <w:color w:val="0000FF"/>
    </w:rPr>
  </w:style>
  <w:style w:type="paragraph" w:customStyle="1" w:styleId="InvalidStyleName">
    <w:name w:val="InvalidStyleName"/>
    <w:basedOn w:val="Standard"/>
    <w:rsid w:val="00AC5D6A"/>
    <w:rPr>
      <w:b/>
      <w:bCs/>
      <w:color w:val="00FF00"/>
      <w:sz w:val="20"/>
      <w:szCs w:val="20"/>
      <w:u w:val="dash"/>
    </w:rPr>
  </w:style>
  <w:style w:type="paragraph" w:customStyle="1" w:styleId="Eingerckt">
    <w:name w:val="Eingerückt"/>
    <w:basedOn w:val="Standard"/>
    <w:rsid w:val="00AC5D6A"/>
    <w:pPr>
      <w:ind w:left="709"/>
    </w:pPr>
  </w:style>
  <w:style w:type="paragraph" w:customStyle="1" w:styleId="TableHeader">
    <w:name w:val="TableHeader"/>
    <w:basedOn w:val="Standard"/>
    <w:rsid w:val="00AC5D6A"/>
    <w:rPr>
      <w:b/>
      <w:bCs/>
      <w:i/>
      <w:iCs/>
    </w:rPr>
  </w:style>
  <w:style w:type="paragraph" w:customStyle="1" w:styleId="FixedCell">
    <w:name w:val="FixedCell"/>
    <w:basedOn w:val="Standard"/>
    <w:rsid w:val="00AC5D6A"/>
    <w:rPr>
      <w:b/>
      <w:bCs/>
    </w:rPr>
  </w:style>
  <w:style w:type="paragraph" w:customStyle="1" w:styleId="berschriftSeitenabschnitt">
    <w:name w:val="Überschrift Seitenabschnitt"/>
    <w:basedOn w:val="Standard"/>
    <w:rsid w:val="00AC5D6A"/>
    <w:pPr>
      <w:keepNext/>
      <w:keepLines/>
      <w:shd w:val="clear" w:color="auto" w:fill="DCDCDC"/>
      <w:spacing w:before="170" w:after="113"/>
      <w:jc w:val="center"/>
      <w:outlineLvl w:val="4"/>
    </w:pPr>
  </w:style>
  <w:style w:type="paragraph" w:customStyle="1" w:styleId="Kleineberschrift1">
    <w:name w:val="Kleine Überschrift 1"/>
    <w:basedOn w:val="berschrift1"/>
    <w:rsid w:val="00AC5D6A"/>
    <w:pPr>
      <w:outlineLvl w:val="9"/>
    </w:pPr>
  </w:style>
  <w:style w:type="paragraph" w:customStyle="1" w:styleId="Kleineberschrift2">
    <w:name w:val="Kleine Überschrift 2"/>
    <w:basedOn w:val="berschrift2"/>
    <w:rsid w:val="00AC5D6A"/>
    <w:pPr>
      <w:outlineLvl w:val="9"/>
    </w:pPr>
  </w:style>
  <w:style w:type="paragraph" w:customStyle="1" w:styleId="Kleineberschrift3">
    <w:name w:val="Kleine Überschrift 3"/>
    <w:basedOn w:val="berschrift3"/>
    <w:rsid w:val="00AC5D6A"/>
    <w:pPr>
      <w:outlineLvl w:val="9"/>
    </w:pPr>
  </w:style>
  <w:style w:type="paragraph" w:customStyle="1" w:styleId="Kleineberschrift4">
    <w:name w:val="Kleine Überschrift 4"/>
    <w:basedOn w:val="berschrift4"/>
    <w:rsid w:val="00AC5D6A"/>
    <w:pPr>
      <w:outlineLvl w:val="9"/>
    </w:pPr>
  </w:style>
  <w:style w:type="paragraph" w:customStyle="1" w:styleId="Kleineberschrift5">
    <w:name w:val="Kleine Überschrift 5"/>
    <w:basedOn w:val="berschrift5"/>
    <w:rsid w:val="00AC5D6A"/>
    <w:pPr>
      <w:outlineLvl w:val="9"/>
    </w:pPr>
  </w:style>
  <w:style w:type="paragraph" w:customStyle="1" w:styleId="Kleineberschrift6">
    <w:name w:val="Kleine Überschrift 6"/>
    <w:basedOn w:val="berschrift6"/>
    <w:rsid w:val="00AC5D6A"/>
    <w:pPr>
      <w:outlineLvl w:val="9"/>
    </w:pPr>
  </w:style>
  <w:style w:type="paragraph" w:customStyle="1" w:styleId="Vorwort">
    <w:name w:val="Vorwort"/>
    <w:basedOn w:val="Standard"/>
    <w:rsid w:val="00AC5D6A"/>
    <w:pPr>
      <w:spacing w:after="283"/>
      <w:jc w:val="both"/>
    </w:pPr>
  </w:style>
  <w:style w:type="paragraph" w:styleId="Verzeichnis2">
    <w:name w:val="toc 2"/>
    <w:basedOn w:val="Standard"/>
    <w:next w:val="Standard"/>
    <w:autoRedefine/>
    <w:semiHidden/>
    <w:rsid w:val="00A1654B"/>
    <w:pPr>
      <w:ind w:left="240"/>
    </w:pPr>
  </w:style>
  <w:style w:type="paragraph" w:styleId="Verzeichnis1">
    <w:name w:val="toc 1"/>
    <w:basedOn w:val="Standard"/>
    <w:next w:val="Standard"/>
    <w:autoRedefine/>
    <w:semiHidden/>
    <w:rsid w:val="00A427E6"/>
  </w:style>
  <w:style w:type="character" w:styleId="Kommentarzeichen">
    <w:name w:val="annotation reference"/>
    <w:basedOn w:val="Absatz-Standardschriftart"/>
    <w:rsid w:val="00372A8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72A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2A8A"/>
    <w:rPr>
      <w:rFonts w:ascii="Arial" w:hAnsi="Arial" w:cs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72A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72A8A"/>
    <w:rPr>
      <w:b/>
      <w:bCs/>
    </w:rPr>
  </w:style>
  <w:style w:type="paragraph" w:styleId="Sprechblasentext">
    <w:name w:val="Balloon Text"/>
    <w:basedOn w:val="Standard"/>
    <w:link w:val="SprechblasentextZchn"/>
    <w:rsid w:val="00372A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72A8A"/>
    <w:rPr>
      <w:rFonts w:ascii="Tahoma" w:hAnsi="Tahoma" w:cs="Tahoma"/>
      <w:color w:val="000000"/>
      <w:sz w:val="16"/>
      <w:szCs w:val="16"/>
    </w:rPr>
  </w:style>
  <w:style w:type="character" w:styleId="Funotenzeichen">
    <w:name w:val="footnote reference"/>
    <w:basedOn w:val="Absatz-Standardschriftart"/>
    <w:rsid w:val="00A427E6"/>
    <w:rPr>
      <w:vertAlign w:val="superscript"/>
    </w:rPr>
  </w:style>
  <w:style w:type="paragraph" w:styleId="Funotentext">
    <w:name w:val="footnote text"/>
    <w:basedOn w:val="Standard"/>
    <w:link w:val="FunotentextZchn"/>
    <w:rsid w:val="00A427E6"/>
    <w:pPr>
      <w:tabs>
        <w:tab w:val="left" w:pos="709"/>
        <w:tab w:val="left" w:pos="1418"/>
      </w:tabs>
      <w:autoSpaceDE/>
      <w:autoSpaceDN/>
      <w:adjustRightInd/>
    </w:pPr>
    <w:rPr>
      <w:rFonts w:cs="Times New Roman"/>
      <w:color w:val="auto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427E6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A427E6"/>
    <w:pPr>
      <w:tabs>
        <w:tab w:val="left" w:pos="709"/>
        <w:tab w:val="left" w:pos="1418"/>
      </w:tabs>
      <w:autoSpaceDE/>
      <w:autoSpaceDN/>
      <w:adjustRightInd/>
      <w:ind w:left="720"/>
      <w:contextualSpacing/>
    </w:pPr>
    <w:rPr>
      <w:rFonts w:cs="Times New Roman"/>
      <w:color w:val="auto"/>
      <w:szCs w:val="20"/>
    </w:rPr>
  </w:style>
  <w:style w:type="paragraph" w:styleId="Textkrper-Zeileneinzug">
    <w:name w:val="Body Text Indent"/>
    <w:basedOn w:val="Standard"/>
    <w:link w:val="Textkrper-ZeileneinzugZchn"/>
    <w:rsid w:val="00A427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000000" w:fill="FFFFFF"/>
      <w:tabs>
        <w:tab w:val="left" w:pos="709"/>
        <w:tab w:val="left" w:pos="1418"/>
      </w:tabs>
      <w:autoSpaceDE/>
      <w:autoSpaceDN/>
      <w:adjustRightInd/>
      <w:spacing w:line="360" w:lineRule="auto"/>
      <w:jc w:val="both"/>
    </w:pPr>
    <w:rPr>
      <w:rFonts w:cs="Times New Roman"/>
      <w:snapToGrid w:val="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427E6"/>
    <w:rPr>
      <w:rFonts w:ascii="Arial" w:hAnsi="Arial"/>
      <w:snapToGrid w:val="0"/>
      <w:color w:val="000000"/>
      <w:sz w:val="24"/>
      <w:shd w:val="pct5" w:color="000000" w:fill="FFFFFF"/>
    </w:rPr>
  </w:style>
  <w:style w:type="paragraph" w:styleId="Kopfzeile">
    <w:name w:val="header"/>
    <w:basedOn w:val="Standard"/>
    <w:link w:val="KopfzeileZchn"/>
    <w:rsid w:val="00445E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45ED9"/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45E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5ED9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092DF-335A-4BF8-ABDA-5652954B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711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</vt:lpstr>
    </vt:vector>
  </TitlesOfParts>
  <Company>Hewlett-Packard Company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SV-Luecke</dc:creator>
  <cp:lastModifiedBy>jrast</cp:lastModifiedBy>
  <cp:revision>5</cp:revision>
  <dcterms:created xsi:type="dcterms:W3CDTF">2013-02-22T14:04:00Z</dcterms:created>
  <dcterms:modified xsi:type="dcterms:W3CDTF">2013-02-22T14:15:00Z</dcterms:modified>
</cp:coreProperties>
</file>